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B0031" w14:textId="7DE615CF" w:rsidR="00085051" w:rsidRPr="00215A69" w:rsidRDefault="00F906DC" w:rsidP="00F906DC">
      <w:pPr>
        <w:spacing w:after="0" w:line="240" w:lineRule="auto"/>
        <w:ind w:left="5245"/>
        <w:jc w:val="center"/>
        <w:rPr>
          <w:sz w:val="28"/>
          <w:lang w:val="kk-KZ"/>
        </w:rPr>
      </w:pPr>
      <w:r>
        <w:rPr>
          <w:sz w:val="28"/>
          <w:lang w:val="kk-KZ"/>
        </w:rPr>
        <w:t>Б</w:t>
      </w:r>
      <w:r w:rsidR="00245454" w:rsidRPr="00215A69">
        <w:rPr>
          <w:sz w:val="28"/>
          <w:lang w:val="kk-KZ"/>
        </w:rPr>
        <w:t xml:space="preserve">ұйрыққа </w:t>
      </w:r>
      <w:r w:rsidR="0071638D" w:rsidRPr="00215A69">
        <w:rPr>
          <w:sz w:val="28"/>
          <w:lang w:val="kk-KZ"/>
        </w:rPr>
        <w:t>3</w:t>
      </w:r>
      <w:r>
        <w:rPr>
          <w:sz w:val="28"/>
          <w:lang w:val="kk-KZ"/>
        </w:rPr>
        <w:t>-қ</w:t>
      </w:r>
      <w:r w:rsidRPr="00215A69">
        <w:rPr>
          <w:sz w:val="28"/>
          <w:lang w:val="kk-KZ"/>
        </w:rPr>
        <w:t>осымша</w:t>
      </w:r>
      <w:r w:rsidR="0076402E" w:rsidRPr="00215A69">
        <w:rPr>
          <w:sz w:val="28"/>
          <w:lang w:val="kk-KZ"/>
        </w:rPr>
        <w:t xml:space="preserve"> </w:t>
      </w:r>
      <w:r w:rsidR="00085051" w:rsidRPr="00215A69">
        <w:rPr>
          <w:sz w:val="28"/>
          <w:lang w:val="kk-KZ"/>
        </w:rPr>
        <w:br/>
      </w:r>
    </w:p>
    <w:p w14:paraId="7563153D" w14:textId="7DE1FE43" w:rsidR="00085051" w:rsidRPr="00215A69" w:rsidRDefault="00085051" w:rsidP="00A37787">
      <w:pPr>
        <w:spacing w:after="0" w:line="240" w:lineRule="auto"/>
        <w:ind w:firstLine="709"/>
        <w:jc w:val="both"/>
        <w:rPr>
          <w:sz w:val="28"/>
          <w:szCs w:val="28"/>
          <w:lang w:val="kk-KZ" w:eastAsia="ru-RU"/>
        </w:rPr>
      </w:pPr>
    </w:p>
    <w:p w14:paraId="7532C343" w14:textId="1969A9FF" w:rsidR="00085051" w:rsidRPr="00215A69" w:rsidRDefault="00085051" w:rsidP="009B72B2">
      <w:pPr>
        <w:spacing w:after="0" w:line="240" w:lineRule="auto"/>
        <w:ind w:left="5245"/>
        <w:jc w:val="center"/>
        <w:rPr>
          <w:sz w:val="28"/>
          <w:lang w:val="kk-KZ"/>
        </w:rPr>
      </w:pPr>
      <w:r w:rsidRPr="00215A69">
        <w:rPr>
          <w:sz w:val="28"/>
          <w:lang w:val="kk-KZ"/>
        </w:rPr>
        <w:t>Нысан</w:t>
      </w:r>
    </w:p>
    <w:p w14:paraId="05AB484C" w14:textId="495212BC" w:rsidR="00CF1155" w:rsidRDefault="00CF1155" w:rsidP="00A37787">
      <w:pPr>
        <w:spacing w:after="0" w:line="240" w:lineRule="auto"/>
        <w:ind w:left="5245"/>
        <w:jc w:val="center"/>
        <w:rPr>
          <w:sz w:val="28"/>
          <w:lang w:val="kk-KZ"/>
        </w:rPr>
      </w:pPr>
    </w:p>
    <w:p w14:paraId="6CA5A351" w14:textId="77777777" w:rsidR="00EC5FA4" w:rsidRPr="00215A69" w:rsidRDefault="00EC5FA4" w:rsidP="00A37787">
      <w:pPr>
        <w:spacing w:after="0" w:line="240" w:lineRule="auto"/>
        <w:ind w:left="5245"/>
        <w:jc w:val="center"/>
        <w:rPr>
          <w:sz w:val="28"/>
          <w:lang w:val="kk-KZ"/>
        </w:rPr>
      </w:pPr>
    </w:p>
    <w:p w14:paraId="6E1DAD23" w14:textId="7D68672B" w:rsidR="00EC5FA4" w:rsidRPr="00EC5FA4" w:rsidRDefault="00EC5FA4" w:rsidP="00EC5FA4">
      <w:pPr>
        <w:spacing w:after="0" w:line="334" w:lineRule="exact"/>
        <w:ind w:firstLine="851"/>
        <w:contextualSpacing/>
        <w:jc w:val="center"/>
        <w:rPr>
          <w:b/>
          <w:bCs/>
          <w:sz w:val="28"/>
          <w:szCs w:val="28"/>
          <w:lang w:val="kk-KZ"/>
        </w:rPr>
      </w:pPr>
      <w:r w:rsidRPr="00EC5FA4">
        <w:rPr>
          <w:b/>
          <w:bCs/>
          <w:sz w:val="28"/>
          <w:szCs w:val="28"/>
          <w:lang w:val="kk-KZ"/>
        </w:rPr>
        <w:t>Салықтардың, төлемақылардың және (немесе) өсімпұлдың төленуін қамтамасыз ету үшін мүлікті кепілге қою туралы үлгілік шарты</w:t>
      </w:r>
    </w:p>
    <w:p w14:paraId="109ECDC6" w14:textId="77777777" w:rsidR="00FC3656" w:rsidRPr="00215A69" w:rsidRDefault="00FC3656" w:rsidP="00A37787">
      <w:pPr>
        <w:spacing w:after="0" w:line="240" w:lineRule="auto"/>
        <w:ind w:left="5245"/>
        <w:jc w:val="center"/>
        <w:rPr>
          <w:sz w:val="28"/>
          <w:lang w:val="kk-KZ"/>
        </w:rPr>
      </w:pPr>
    </w:p>
    <w:p w14:paraId="67092C03" w14:textId="77777777" w:rsidR="004735BC" w:rsidRPr="00215A69" w:rsidRDefault="004735BC" w:rsidP="004735BC">
      <w:pPr>
        <w:rPr>
          <w:b/>
          <w:sz w:val="28"/>
          <w:szCs w:val="28"/>
          <w:lang w:val="kk-KZ"/>
        </w:rPr>
      </w:pPr>
    </w:p>
    <w:p w14:paraId="65EA4EC5" w14:textId="4C7C0721" w:rsidR="004735BC" w:rsidRPr="00215A69" w:rsidRDefault="00247A13" w:rsidP="00BC5514">
      <w:pPr>
        <w:ind w:firstLine="708"/>
        <w:rPr>
          <w:sz w:val="28"/>
          <w:szCs w:val="28"/>
          <w:lang w:val="kk-KZ"/>
        </w:rPr>
      </w:pPr>
      <w:r w:rsidRPr="00215A69">
        <w:rPr>
          <w:sz w:val="28"/>
          <w:szCs w:val="28"/>
          <w:lang w:val="kk-KZ"/>
        </w:rPr>
        <w:t>____________</w:t>
      </w:r>
      <w:r w:rsidR="00F906DC" w:rsidRPr="00F906DC">
        <w:rPr>
          <w:sz w:val="28"/>
          <w:szCs w:val="28"/>
          <w:lang w:val="kk-KZ"/>
        </w:rPr>
        <w:t xml:space="preserve"> </w:t>
      </w:r>
      <w:r w:rsidR="00F906DC" w:rsidRPr="00215A69">
        <w:rPr>
          <w:sz w:val="28"/>
          <w:szCs w:val="28"/>
          <w:lang w:val="kk-KZ"/>
        </w:rPr>
        <w:t>қал</w:t>
      </w:r>
      <w:r w:rsidR="00F906DC">
        <w:rPr>
          <w:sz w:val="28"/>
          <w:szCs w:val="28"/>
          <w:lang w:val="kk-KZ"/>
        </w:rPr>
        <w:t>асы</w:t>
      </w:r>
      <w:r w:rsidRPr="00215A69">
        <w:rPr>
          <w:sz w:val="28"/>
          <w:szCs w:val="28"/>
          <w:lang w:val="kk-KZ"/>
        </w:rPr>
        <w:tab/>
      </w:r>
      <w:r w:rsidRPr="00215A69">
        <w:rPr>
          <w:sz w:val="28"/>
          <w:szCs w:val="28"/>
          <w:lang w:val="kk-KZ"/>
        </w:rPr>
        <w:tab/>
      </w:r>
      <w:r w:rsidRPr="00215A69">
        <w:rPr>
          <w:sz w:val="28"/>
          <w:szCs w:val="28"/>
          <w:lang w:val="kk-KZ"/>
        </w:rPr>
        <w:tab/>
      </w:r>
      <w:r w:rsidRPr="00215A69">
        <w:rPr>
          <w:sz w:val="28"/>
          <w:szCs w:val="28"/>
          <w:lang w:val="kk-KZ"/>
        </w:rPr>
        <w:tab/>
      </w:r>
      <w:r w:rsidR="004735BC" w:rsidRPr="00215A69">
        <w:rPr>
          <w:sz w:val="28"/>
          <w:szCs w:val="28"/>
          <w:lang w:val="kk-KZ"/>
        </w:rPr>
        <w:t xml:space="preserve">    «_____</w:t>
      </w:r>
      <w:r w:rsidR="00215A69" w:rsidRPr="00215A69">
        <w:rPr>
          <w:sz w:val="28"/>
          <w:szCs w:val="28"/>
          <w:lang w:val="kk-KZ"/>
        </w:rPr>
        <w:t>»</w:t>
      </w:r>
      <w:r w:rsidR="004735BC" w:rsidRPr="00215A69">
        <w:rPr>
          <w:sz w:val="28"/>
          <w:szCs w:val="28"/>
          <w:lang w:val="kk-KZ"/>
        </w:rPr>
        <w:t>________ 20_ жыл</w:t>
      </w:r>
    </w:p>
    <w:p w14:paraId="68DCDA0B" w14:textId="77777777" w:rsidR="004735BC" w:rsidRPr="00215A69" w:rsidRDefault="004735BC" w:rsidP="004735BC">
      <w:pPr>
        <w:rPr>
          <w:b/>
          <w:sz w:val="28"/>
          <w:szCs w:val="28"/>
          <w:lang w:val="kk-KZ"/>
        </w:rPr>
      </w:pPr>
    </w:p>
    <w:p w14:paraId="7BA5C936" w14:textId="056DDA91" w:rsidR="004735BC" w:rsidRPr="00215A69" w:rsidRDefault="004735BC" w:rsidP="004735BC">
      <w:pPr>
        <w:jc w:val="both"/>
        <w:rPr>
          <w:sz w:val="28"/>
          <w:szCs w:val="28"/>
          <w:lang w:val="kk-KZ"/>
        </w:rPr>
      </w:pPr>
      <w:r w:rsidRPr="00215A69">
        <w:rPr>
          <w:sz w:val="28"/>
          <w:szCs w:val="28"/>
          <w:lang w:val="kk-KZ"/>
        </w:rPr>
        <w:tab/>
        <w:t xml:space="preserve">Республикалық </w:t>
      </w:r>
      <w:r w:rsidR="00215A69" w:rsidRPr="00215A69">
        <w:rPr>
          <w:rStyle w:val="anegp0gi0b9av8jahpyh"/>
          <w:sz w:val="28"/>
          <w:szCs w:val="28"/>
          <w:lang w:val="kk-KZ"/>
        </w:rPr>
        <w:t>мемлекеттік</w:t>
      </w:r>
      <w:r w:rsidR="00215A69" w:rsidRPr="00215A69">
        <w:rPr>
          <w:lang w:val="kk-KZ"/>
        </w:rPr>
        <w:t xml:space="preserve"> </w:t>
      </w:r>
      <w:r w:rsidR="00BC5514" w:rsidRPr="00215A69">
        <w:rPr>
          <w:sz w:val="28"/>
          <w:szCs w:val="28"/>
          <w:lang w:val="kk-KZ"/>
        </w:rPr>
        <w:t xml:space="preserve">мекеме </w:t>
      </w:r>
      <w:r w:rsidRPr="00215A69">
        <w:rPr>
          <w:sz w:val="28"/>
          <w:szCs w:val="28"/>
          <w:lang w:val="kk-KZ"/>
        </w:rPr>
        <w:t>__________________________</w:t>
      </w:r>
    </w:p>
    <w:p w14:paraId="22250811" w14:textId="6AF32477" w:rsidR="004735BC" w:rsidRPr="00215A69" w:rsidRDefault="004735BC" w:rsidP="00E61F2C">
      <w:pPr>
        <w:spacing w:after="0" w:line="240" w:lineRule="auto"/>
        <w:jc w:val="both"/>
        <w:rPr>
          <w:sz w:val="28"/>
          <w:szCs w:val="28"/>
          <w:lang w:val="kk-KZ"/>
        </w:rPr>
      </w:pPr>
      <w:r w:rsidRPr="00215A69">
        <w:rPr>
          <w:sz w:val="28"/>
          <w:szCs w:val="28"/>
          <w:lang w:val="kk-KZ"/>
        </w:rPr>
        <w:t xml:space="preserve">_________________________________________________________________ атынан ___________________________________, негізінде әрекет ететін ______________________, бір жағынан бұдан әрі </w:t>
      </w:r>
      <w:r w:rsidR="00215A69">
        <w:rPr>
          <w:sz w:val="28"/>
          <w:szCs w:val="28"/>
          <w:lang w:val="kk-KZ"/>
        </w:rPr>
        <w:t>«</w:t>
      </w:r>
      <w:r w:rsidRPr="00215A69">
        <w:rPr>
          <w:sz w:val="28"/>
          <w:szCs w:val="28"/>
          <w:lang w:val="kk-KZ"/>
        </w:rPr>
        <w:t>Кепіл ұстаушы</w:t>
      </w:r>
      <w:r w:rsidR="00215A69">
        <w:rPr>
          <w:sz w:val="28"/>
          <w:szCs w:val="28"/>
          <w:lang w:val="kk-KZ"/>
        </w:rPr>
        <w:t>»</w:t>
      </w:r>
      <w:r w:rsidRPr="00215A69">
        <w:rPr>
          <w:sz w:val="28"/>
          <w:szCs w:val="28"/>
          <w:lang w:val="kk-KZ"/>
        </w:rPr>
        <w:t xml:space="preserve"> деп аталады, ______________________________________</w:t>
      </w:r>
      <w:r w:rsidR="004D390C" w:rsidRPr="00215A69">
        <w:rPr>
          <w:sz w:val="28"/>
          <w:szCs w:val="28"/>
          <w:lang w:val="kk-KZ"/>
        </w:rPr>
        <w:t>_______________________,</w:t>
      </w:r>
      <w:r w:rsidR="004D390C" w:rsidRPr="00215A69">
        <w:rPr>
          <w:sz w:val="28"/>
          <w:szCs w:val="28"/>
          <w:lang w:val="kk-KZ"/>
        </w:rPr>
        <w:br/>
        <w:t>б</w:t>
      </w:r>
      <w:r w:rsidR="00712A91" w:rsidRPr="00215A69">
        <w:rPr>
          <w:sz w:val="28"/>
          <w:szCs w:val="28"/>
          <w:lang w:val="kk-KZ"/>
        </w:rPr>
        <w:t>тозған-</w:t>
      </w:r>
      <w:r w:rsidR="00240CFF" w:rsidRPr="00215A69">
        <w:rPr>
          <w:sz w:val="28"/>
          <w:szCs w:val="28"/>
          <w:lang w:val="kk-KZ"/>
        </w:rPr>
        <w:t>сәйкестендіру нөмірі (Б</w:t>
      </w:r>
      <w:r w:rsidR="00F906DC">
        <w:rPr>
          <w:sz w:val="28"/>
          <w:szCs w:val="28"/>
          <w:lang w:val="kk-KZ"/>
        </w:rPr>
        <w:t>С</w:t>
      </w:r>
      <w:r w:rsidRPr="00215A69">
        <w:rPr>
          <w:sz w:val="28"/>
          <w:szCs w:val="28"/>
          <w:lang w:val="kk-KZ"/>
        </w:rPr>
        <w:t>Н</w:t>
      </w:r>
      <w:r w:rsidR="00240CFF" w:rsidRPr="00215A69">
        <w:rPr>
          <w:sz w:val="28"/>
          <w:szCs w:val="28"/>
          <w:lang w:val="kk-KZ"/>
        </w:rPr>
        <w:t>)</w:t>
      </w:r>
      <w:r w:rsidRPr="00215A69">
        <w:rPr>
          <w:sz w:val="28"/>
          <w:szCs w:val="28"/>
          <w:lang w:val="kk-KZ"/>
        </w:rPr>
        <w:t xml:space="preserve"> _________________, атынан ______________________________, негізінде әрекет ететін ____________, бұдан әрі </w:t>
      </w:r>
      <w:r w:rsidR="00215A69">
        <w:rPr>
          <w:sz w:val="28"/>
          <w:szCs w:val="28"/>
          <w:lang w:val="kk-KZ"/>
        </w:rPr>
        <w:t>«</w:t>
      </w:r>
      <w:r w:rsidRPr="00215A69">
        <w:rPr>
          <w:sz w:val="28"/>
          <w:szCs w:val="28"/>
          <w:lang w:val="kk-KZ"/>
        </w:rPr>
        <w:t>Кепіл беруші</w:t>
      </w:r>
      <w:r w:rsidR="00215A69">
        <w:rPr>
          <w:sz w:val="28"/>
          <w:szCs w:val="28"/>
          <w:lang w:val="kk-KZ"/>
        </w:rPr>
        <w:t>»</w:t>
      </w:r>
      <w:r w:rsidRPr="00215A69">
        <w:rPr>
          <w:sz w:val="28"/>
          <w:szCs w:val="28"/>
          <w:lang w:val="kk-KZ"/>
        </w:rPr>
        <w:t xml:space="preserve"> деп аталатын, екінші жағынан, бұдан әрі бірлесіп </w:t>
      </w:r>
      <w:r w:rsidR="00215A69">
        <w:rPr>
          <w:sz w:val="28"/>
          <w:szCs w:val="28"/>
          <w:lang w:val="kk-KZ"/>
        </w:rPr>
        <w:t>«</w:t>
      </w:r>
      <w:r w:rsidRPr="00215A69">
        <w:rPr>
          <w:sz w:val="28"/>
          <w:szCs w:val="28"/>
          <w:lang w:val="kk-KZ"/>
        </w:rPr>
        <w:t>Тараптар</w:t>
      </w:r>
      <w:r w:rsidR="00215A69">
        <w:rPr>
          <w:sz w:val="28"/>
          <w:szCs w:val="28"/>
          <w:lang w:val="kk-KZ"/>
        </w:rPr>
        <w:t>»</w:t>
      </w:r>
      <w:r w:rsidRPr="00215A69">
        <w:rPr>
          <w:sz w:val="28"/>
          <w:szCs w:val="28"/>
          <w:lang w:val="kk-KZ"/>
        </w:rPr>
        <w:t xml:space="preserve"> деп аталатын, бұдан әрі төмендегілер туралы </w:t>
      </w:r>
      <w:r w:rsidR="00215A69">
        <w:rPr>
          <w:sz w:val="28"/>
          <w:szCs w:val="28"/>
          <w:lang w:val="kk-KZ"/>
        </w:rPr>
        <w:t>«</w:t>
      </w:r>
      <w:r w:rsidRPr="00215A69">
        <w:rPr>
          <w:sz w:val="28"/>
          <w:szCs w:val="28"/>
          <w:lang w:val="kk-KZ"/>
        </w:rPr>
        <w:t>Шарт</w:t>
      </w:r>
      <w:r w:rsidR="00215A69">
        <w:rPr>
          <w:sz w:val="28"/>
          <w:szCs w:val="28"/>
          <w:lang w:val="kk-KZ"/>
        </w:rPr>
        <w:t>»</w:t>
      </w:r>
      <w:r w:rsidRPr="00215A69">
        <w:rPr>
          <w:sz w:val="28"/>
          <w:szCs w:val="28"/>
          <w:lang w:val="kk-KZ"/>
        </w:rPr>
        <w:t xml:space="preserve"> мәтіні бойынша мүлікті кепілге қою туралы осы шартты жасасты:</w:t>
      </w:r>
    </w:p>
    <w:p w14:paraId="3A5886DA" w14:textId="7FDE5589" w:rsidR="005630CD" w:rsidRPr="00215A69" w:rsidRDefault="005630CD" w:rsidP="00E61F2C">
      <w:pPr>
        <w:spacing w:after="0" w:line="240" w:lineRule="auto"/>
        <w:jc w:val="both"/>
        <w:rPr>
          <w:sz w:val="28"/>
          <w:szCs w:val="28"/>
          <w:lang w:val="kk-KZ"/>
        </w:rPr>
      </w:pPr>
    </w:p>
    <w:p w14:paraId="0F846501" w14:textId="77777777" w:rsidR="00E61F2C" w:rsidRPr="00215A69" w:rsidRDefault="00E61F2C" w:rsidP="00E61F2C">
      <w:pPr>
        <w:spacing w:after="0" w:line="240" w:lineRule="auto"/>
        <w:jc w:val="both"/>
        <w:rPr>
          <w:sz w:val="28"/>
          <w:szCs w:val="28"/>
          <w:lang w:val="kk-KZ"/>
        </w:rPr>
      </w:pPr>
    </w:p>
    <w:p w14:paraId="01B339F0" w14:textId="38E33B79" w:rsidR="004735BC" w:rsidRPr="00215A69" w:rsidRDefault="004735BC" w:rsidP="00B76C85">
      <w:pPr>
        <w:pStyle w:val="1"/>
        <w:keepLines w:val="0"/>
        <w:numPr>
          <w:ilvl w:val="0"/>
          <w:numId w:val="5"/>
        </w:numPr>
        <w:spacing w:before="0" w:after="0" w:line="240" w:lineRule="auto"/>
        <w:jc w:val="center"/>
        <w:rPr>
          <w:sz w:val="28"/>
          <w:szCs w:val="28"/>
          <w:lang w:val="kk-KZ"/>
        </w:rPr>
      </w:pPr>
      <w:r w:rsidRPr="00215A69">
        <w:rPr>
          <w:sz w:val="28"/>
          <w:szCs w:val="28"/>
          <w:lang w:val="kk-KZ"/>
        </w:rPr>
        <w:t>Пән Шарттардың</w:t>
      </w:r>
    </w:p>
    <w:p w14:paraId="006D5752" w14:textId="77777777" w:rsidR="001F218B" w:rsidRPr="00215A69" w:rsidRDefault="001F218B" w:rsidP="00B76C85">
      <w:pPr>
        <w:spacing w:after="0" w:line="240" w:lineRule="auto"/>
        <w:rPr>
          <w:lang w:val="kk-KZ"/>
        </w:rPr>
      </w:pPr>
    </w:p>
    <w:p w14:paraId="1C0F3FE5" w14:textId="2FD0C010" w:rsidR="00215A69" w:rsidRPr="00215A69" w:rsidRDefault="00745915" w:rsidP="00215A69">
      <w:pPr>
        <w:spacing w:after="0" w:line="240" w:lineRule="auto"/>
        <w:ind w:left="360" w:firstLine="348"/>
        <w:jc w:val="both"/>
        <w:rPr>
          <w:sz w:val="28"/>
          <w:szCs w:val="28"/>
          <w:lang w:val="kk-KZ"/>
        </w:rPr>
      </w:pPr>
      <w:r w:rsidRPr="00215A69">
        <w:rPr>
          <w:sz w:val="28"/>
          <w:szCs w:val="28"/>
          <w:lang w:val="kk-KZ"/>
        </w:rPr>
        <w:t>1.1.</w:t>
      </w:r>
      <w:r w:rsidR="004735BC" w:rsidRPr="00215A69">
        <w:rPr>
          <w:sz w:val="28"/>
          <w:szCs w:val="28"/>
          <w:lang w:val="kk-KZ"/>
        </w:rPr>
        <w:t xml:space="preserve"> </w:t>
      </w:r>
      <w:r w:rsidRPr="00215A69">
        <w:rPr>
          <w:sz w:val="28"/>
          <w:szCs w:val="28"/>
          <w:lang w:val="kk-KZ"/>
        </w:rPr>
        <w:t xml:space="preserve"> </w:t>
      </w:r>
      <w:r w:rsidR="004735BC" w:rsidRPr="00215A69">
        <w:rPr>
          <w:sz w:val="28"/>
          <w:szCs w:val="28"/>
          <w:lang w:val="kk-KZ"/>
        </w:rPr>
        <w:t xml:space="preserve">51-бапқа сәйкес </w:t>
      </w:r>
      <w:r w:rsidR="00CC5845">
        <w:rPr>
          <w:sz w:val="28"/>
          <w:szCs w:val="28"/>
          <w:lang w:val="kk-KZ"/>
        </w:rPr>
        <w:t xml:space="preserve">Қазақстан Республикасы </w:t>
      </w:r>
      <w:r w:rsidR="005630CD" w:rsidRPr="00215A69">
        <w:rPr>
          <w:sz w:val="28"/>
          <w:szCs w:val="28"/>
          <w:lang w:val="kk-KZ"/>
        </w:rPr>
        <w:t>Салық кодексінің</w:t>
      </w:r>
      <w:r w:rsidR="004735BC" w:rsidRPr="00215A69">
        <w:rPr>
          <w:sz w:val="28"/>
          <w:szCs w:val="28"/>
          <w:lang w:val="kk-KZ"/>
        </w:rPr>
        <w:t xml:space="preserve"> салық міндеттемесін орындау мерзімін өзгерту мақсатында бастап</w:t>
      </w:r>
      <w:r w:rsidR="000A420E" w:rsidRPr="00215A69">
        <w:rPr>
          <w:sz w:val="28"/>
          <w:szCs w:val="28"/>
          <w:lang w:val="kk-KZ"/>
        </w:rPr>
        <w:t xml:space="preserve">рокпен бірге </w:t>
      </w:r>
      <w:r w:rsidR="00215A69">
        <w:rPr>
          <w:sz w:val="28"/>
          <w:szCs w:val="28"/>
          <w:lang w:val="kk-KZ"/>
        </w:rPr>
        <w:t>«</w:t>
      </w:r>
      <w:r w:rsidR="000A420E" w:rsidRPr="00215A69">
        <w:rPr>
          <w:sz w:val="28"/>
          <w:szCs w:val="28"/>
          <w:lang w:val="kk-KZ"/>
        </w:rPr>
        <w:t>___</w:t>
      </w:r>
      <w:r w:rsidR="00215A69">
        <w:rPr>
          <w:sz w:val="28"/>
          <w:szCs w:val="28"/>
          <w:lang w:val="kk-KZ"/>
        </w:rPr>
        <w:t>»</w:t>
      </w:r>
      <w:r w:rsidR="000A420E" w:rsidRPr="00215A69">
        <w:rPr>
          <w:sz w:val="28"/>
          <w:szCs w:val="28"/>
          <w:lang w:val="kk-KZ"/>
        </w:rPr>
        <w:t xml:space="preserve">____________ 20_жылғы бойынша </w:t>
      </w:r>
      <w:r w:rsidR="00215A69">
        <w:rPr>
          <w:sz w:val="28"/>
          <w:szCs w:val="28"/>
          <w:lang w:val="kk-KZ"/>
        </w:rPr>
        <w:t>«</w:t>
      </w:r>
      <w:r w:rsidR="000A420E" w:rsidRPr="00215A69">
        <w:rPr>
          <w:sz w:val="28"/>
          <w:szCs w:val="28"/>
          <w:lang w:val="kk-KZ"/>
        </w:rPr>
        <w:t>___</w:t>
      </w:r>
      <w:r w:rsidR="00215A69">
        <w:rPr>
          <w:sz w:val="28"/>
          <w:szCs w:val="28"/>
          <w:lang w:val="kk-KZ"/>
        </w:rPr>
        <w:t>»</w:t>
      </w:r>
      <w:r w:rsidR="000A420E" w:rsidRPr="00215A69">
        <w:rPr>
          <w:sz w:val="28"/>
          <w:szCs w:val="28"/>
          <w:lang w:val="kk-KZ"/>
        </w:rPr>
        <w:t>___________ 20_жылғы</w:t>
      </w:r>
      <w:r w:rsidR="004735BC" w:rsidRPr="00215A69">
        <w:rPr>
          <w:sz w:val="28"/>
          <w:szCs w:val="28"/>
          <w:lang w:val="kk-KZ"/>
        </w:rPr>
        <w:t xml:space="preserve"> төлем бойынша _________________________________________________________________________ ( </w:t>
      </w:r>
      <w:r w:rsidR="00215A69" w:rsidRPr="00215A69">
        <w:rPr>
          <w:sz w:val="28"/>
          <w:szCs w:val="28"/>
          <w:lang w:val="kk-KZ"/>
        </w:rPr>
        <w:t>және кепіл берушінің Кепіл ұстаушы алдындағы өз міндеттемелерін тиісінше және уақтылы орындауын қамтамасыз ету үшін кепіл беруші кепіл ұстаушыға осы Шартқа № 1 қосымшаға сәйкес өзіне жеке меншік құқығымен тиесілі мүлікті кепілге береді;</w:t>
      </w:r>
    </w:p>
    <w:p w14:paraId="7D090256" w14:textId="70E510CA" w:rsidR="004735BC" w:rsidRPr="00215A69" w:rsidRDefault="00745915" w:rsidP="00745915">
      <w:pPr>
        <w:spacing w:after="0" w:line="240" w:lineRule="auto"/>
        <w:ind w:firstLine="708"/>
        <w:jc w:val="both"/>
        <w:rPr>
          <w:sz w:val="28"/>
          <w:szCs w:val="28"/>
          <w:lang w:val="kk-KZ"/>
        </w:rPr>
      </w:pPr>
      <w:r w:rsidRPr="00215A69">
        <w:rPr>
          <w:sz w:val="28"/>
          <w:szCs w:val="28"/>
          <w:lang w:val="kk-KZ"/>
        </w:rPr>
        <w:t xml:space="preserve">1.2. </w:t>
      </w:r>
      <w:r w:rsidR="004735BC" w:rsidRPr="00215A69">
        <w:rPr>
          <w:sz w:val="28"/>
          <w:szCs w:val="28"/>
          <w:lang w:val="kk-KZ"/>
        </w:rPr>
        <w:t xml:space="preserve">Кепіл берушінің Шартқа сәйкес міндеттемелерді орындауы салық міндеттемесін орындаудың бекітілген кестесінде белгіленген мерзімде жүзеге асырылады;  </w:t>
      </w:r>
    </w:p>
    <w:p w14:paraId="5DAB9D5E" w14:textId="5354C279" w:rsidR="004735BC" w:rsidRPr="00215A69" w:rsidRDefault="00745915" w:rsidP="00745915">
      <w:pPr>
        <w:spacing w:after="0" w:line="240" w:lineRule="auto"/>
        <w:ind w:firstLine="708"/>
        <w:jc w:val="both"/>
        <w:rPr>
          <w:sz w:val="28"/>
          <w:szCs w:val="28"/>
          <w:lang w:val="kk-KZ"/>
        </w:rPr>
      </w:pPr>
      <w:r w:rsidRPr="00215A69">
        <w:rPr>
          <w:sz w:val="28"/>
          <w:szCs w:val="28"/>
          <w:lang w:val="kk-KZ"/>
        </w:rPr>
        <w:lastRenderedPageBreak/>
        <w:t xml:space="preserve">1.3. </w:t>
      </w:r>
      <w:r w:rsidR="00215A69" w:rsidRPr="00215A69">
        <w:rPr>
          <w:sz w:val="28"/>
          <w:szCs w:val="28"/>
          <w:lang w:val="kk-KZ"/>
        </w:rPr>
        <w:t>кепіл берушінің кепіл нысанасына меншік құқығы мынадай құжаттармен расталады:</w:t>
      </w:r>
    </w:p>
    <w:p w14:paraId="1BC1105E" w14:textId="77777777" w:rsidR="004735BC" w:rsidRPr="00215A69" w:rsidRDefault="004735BC" w:rsidP="000A420E">
      <w:pPr>
        <w:spacing w:after="0" w:line="240" w:lineRule="auto"/>
        <w:ind w:left="720"/>
        <w:jc w:val="both"/>
        <w:rPr>
          <w:sz w:val="28"/>
          <w:szCs w:val="28"/>
          <w:lang w:val="kk-KZ"/>
        </w:rPr>
      </w:pPr>
      <w:r w:rsidRPr="00215A69">
        <w:rPr>
          <w:sz w:val="28"/>
          <w:szCs w:val="28"/>
          <w:lang w:val="kk-KZ"/>
        </w:rPr>
        <w:t>_____________________________________________________________________________________________(меншік құқығын растайтын құжаттар)</w:t>
      </w:r>
    </w:p>
    <w:p w14:paraId="589DAB3B" w14:textId="522A1BEC" w:rsidR="004735BC" w:rsidRPr="00215A69" w:rsidRDefault="004735BC" w:rsidP="000A420E">
      <w:pPr>
        <w:spacing w:after="0" w:line="240" w:lineRule="auto"/>
        <w:ind w:left="708"/>
        <w:jc w:val="both"/>
        <w:rPr>
          <w:sz w:val="28"/>
          <w:szCs w:val="28"/>
          <w:lang w:val="kk-KZ"/>
        </w:rPr>
      </w:pPr>
      <w:r w:rsidRPr="00215A69">
        <w:rPr>
          <w:sz w:val="28"/>
          <w:szCs w:val="28"/>
          <w:lang w:val="kk-KZ"/>
        </w:rPr>
        <w:t>__________________________________________________________________________________________________________________________________</w:t>
      </w:r>
    </w:p>
    <w:p w14:paraId="0ACA93E8" w14:textId="112BD83A" w:rsidR="00215A69" w:rsidRDefault="00745915" w:rsidP="00215A69">
      <w:pPr>
        <w:spacing w:after="0" w:line="240" w:lineRule="auto"/>
        <w:ind w:firstLine="708"/>
        <w:jc w:val="both"/>
        <w:rPr>
          <w:sz w:val="28"/>
          <w:szCs w:val="28"/>
          <w:lang w:val="kk-KZ"/>
        </w:rPr>
      </w:pPr>
      <w:r w:rsidRPr="00215A69">
        <w:rPr>
          <w:sz w:val="28"/>
          <w:szCs w:val="28"/>
          <w:lang w:val="kk-KZ"/>
        </w:rPr>
        <w:t xml:space="preserve">1.4. </w:t>
      </w:r>
      <w:r w:rsidR="00215A69" w:rsidRPr="00215A69">
        <w:rPr>
          <w:sz w:val="28"/>
          <w:szCs w:val="28"/>
          <w:lang w:val="kk-KZ"/>
        </w:rPr>
        <w:t>сәйкес ___________________________________________ (бағалау</w:t>
      </w:r>
      <w:r w:rsidR="00EB46C2">
        <w:rPr>
          <w:sz w:val="28"/>
          <w:szCs w:val="28"/>
          <w:lang w:val="kk-KZ"/>
        </w:rPr>
        <w:t>ды жүзеге асыратын ұйымның атауы, бағалау нәтижелері</w:t>
      </w:r>
      <w:r w:rsidR="00215A69" w:rsidRPr="00215A69">
        <w:rPr>
          <w:sz w:val="28"/>
          <w:szCs w:val="28"/>
          <w:lang w:val="kk-KZ"/>
        </w:rPr>
        <w:t xml:space="preserve"> туралы құжат, күні, нөмірі), кепілге берілген кепіл затын</w:t>
      </w:r>
      <w:r w:rsidR="00EB46C2">
        <w:rPr>
          <w:sz w:val="28"/>
          <w:szCs w:val="28"/>
          <w:lang w:val="kk-KZ"/>
        </w:rPr>
        <w:t xml:space="preserve">ың </w:t>
      </w:r>
      <w:r w:rsidR="00EB46C2" w:rsidRPr="00215A69">
        <w:rPr>
          <w:sz w:val="28"/>
          <w:szCs w:val="28"/>
          <w:lang w:val="kk-KZ"/>
        </w:rPr>
        <w:t xml:space="preserve">құны </w:t>
      </w:r>
      <w:r w:rsidR="00215A69" w:rsidRPr="00215A69">
        <w:rPr>
          <w:sz w:val="28"/>
          <w:szCs w:val="28"/>
          <w:lang w:val="kk-KZ"/>
        </w:rPr>
        <w:t xml:space="preserve">_____________ теңге (сомасы жазбаша). </w:t>
      </w:r>
    </w:p>
    <w:p w14:paraId="00D67428" w14:textId="2FF8B5D2" w:rsidR="00215A69" w:rsidRDefault="00215A69" w:rsidP="00215A69">
      <w:pPr>
        <w:spacing w:after="0" w:line="240" w:lineRule="auto"/>
        <w:ind w:firstLine="708"/>
        <w:jc w:val="both"/>
        <w:rPr>
          <w:sz w:val="28"/>
          <w:szCs w:val="28"/>
          <w:lang w:val="kk-KZ"/>
        </w:rPr>
      </w:pPr>
      <w:r w:rsidRPr="00215A69">
        <w:rPr>
          <w:sz w:val="28"/>
          <w:szCs w:val="28"/>
          <w:lang w:val="kk-KZ"/>
        </w:rPr>
        <w:t>1.5.</w:t>
      </w:r>
      <w:r w:rsidRPr="00215A69">
        <w:rPr>
          <w:sz w:val="28"/>
          <w:szCs w:val="28"/>
          <w:lang w:val="kk-KZ"/>
        </w:rPr>
        <w:tab/>
        <w:t>осы Шарттың ажырамас бөліктері:</w:t>
      </w:r>
    </w:p>
    <w:p w14:paraId="5733DB60" w14:textId="7EECAB3C" w:rsidR="004735BC" w:rsidRPr="00215A69" w:rsidRDefault="00D504EB" w:rsidP="00B66483">
      <w:pPr>
        <w:spacing w:after="0" w:line="240" w:lineRule="auto"/>
        <w:ind w:firstLine="708"/>
        <w:jc w:val="both"/>
        <w:rPr>
          <w:sz w:val="28"/>
          <w:szCs w:val="28"/>
          <w:lang w:val="kk-KZ"/>
        </w:rPr>
      </w:pPr>
      <w:r>
        <w:rPr>
          <w:sz w:val="28"/>
          <w:szCs w:val="28"/>
          <w:lang w:val="kk-KZ"/>
        </w:rPr>
        <w:t xml:space="preserve">а) </w:t>
      </w:r>
      <w:r w:rsidR="004735BC" w:rsidRPr="00215A69">
        <w:rPr>
          <w:sz w:val="28"/>
          <w:szCs w:val="28"/>
          <w:lang w:val="kk-KZ"/>
        </w:rPr>
        <w:t>кепіл мүлкінің тізбесін қамтитын №1 қосымша;</w:t>
      </w:r>
    </w:p>
    <w:p w14:paraId="7B73CE09" w14:textId="4237C01F" w:rsidR="004735BC" w:rsidRPr="00215A69" w:rsidRDefault="00216F30" w:rsidP="00B66483">
      <w:pPr>
        <w:spacing w:after="0" w:line="240" w:lineRule="auto"/>
        <w:ind w:firstLine="708"/>
        <w:jc w:val="both"/>
        <w:rPr>
          <w:sz w:val="28"/>
          <w:szCs w:val="28"/>
          <w:lang w:val="kk-KZ"/>
        </w:rPr>
      </w:pPr>
      <w:r w:rsidRPr="00215A69">
        <w:rPr>
          <w:sz w:val="28"/>
          <w:szCs w:val="28"/>
          <w:lang w:val="kk-KZ"/>
        </w:rPr>
        <w:t>б</w:t>
      </w:r>
      <w:r w:rsidR="00215A69">
        <w:rPr>
          <w:sz w:val="28"/>
          <w:szCs w:val="28"/>
          <w:lang w:val="kk-KZ"/>
        </w:rPr>
        <w:t>)</w:t>
      </w:r>
      <w:r w:rsidR="0050086C">
        <w:rPr>
          <w:sz w:val="28"/>
          <w:szCs w:val="28"/>
          <w:lang w:val="kk-KZ"/>
        </w:rPr>
        <w:t xml:space="preserve"> </w:t>
      </w:r>
      <w:r w:rsidR="004735BC" w:rsidRPr="00215A69">
        <w:rPr>
          <w:sz w:val="28"/>
          <w:szCs w:val="28"/>
          <w:lang w:val="kk-KZ"/>
        </w:rPr>
        <w:t>№2 қосымша – мүлікті (жылжымалы және/немесе жылжымайтын) бағалау туралы есеп;</w:t>
      </w:r>
    </w:p>
    <w:p w14:paraId="24B41925" w14:textId="162DEE2B" w:rsidR="004735BC" w:rsidRDefault="00215A69" w:rsidP="00B66483">
      <w:pPr>
        <w:spacing w:after="0" w:line="240" w:lineRule="auto"/>
        <w:ind w:firstLine="708"/>
        <w:jc w:val="both"/>
        <w:rPr>
          <w:sz w:val="28"/>
          <w:szCs w:val="28"/>
          <w:lang w:val="kk-KZ"/>
        </w:rPr>
      </w:pPr>
      <w:r>
        <w:rPr>
          <w:sz w:val="28"/>
          <w:szCs w:val="28"/>
          <w:lang w:val="kk-KZ"/>
        </w:rPr>
        <w:t>в)</w:t>
      </w:r>
      <w:r w:rsidR="0050086C">
        <w:rPr>
          <w:sz w:val="28"/>
          <w:szCs w:val="28"/>
          <w:lang w:val="kk-KZ"/>
        </w:rPr>
        <w:t xml:space="preserve"> </w:t>
      </w:r>
      <w:r w:rsidR="004735BC" w:rsidRPr="00215A69">
        <w:rPr>
          <w:sz w:val="28"/>
          <w:szCs w:val="28"/>
          <w:lang w:val="kk-KZ"/>
        </w:rPr>
        <w:t>салық міндеттемесін орындау тәртібі.</w:t>
      </w:r>
    </w:p>
    <w:p w14:paraId="7B16ABCD" w14:textId="7EC24B9A" w:rsidR="00EB46C2" w:rsidRDefault="00EB46C2" w:rsidP="00B66483">
      <w:pPr>
        <w:spacing w:after="0" w:line="240" w:lineRule="auto"/>
        <w:ind w:firstLine="708"/>
        <w:jc w:val="both"/>
        <w:rPr>
          <w:sz w:val="28"/>
          <w:szCs w:val="28"/>
          <w:lang w:val="kk-KZ"/>
        </w:rPr>
      </w:pPr>
    </w:p>
    <w:p w14:paraId="7EDB5145" w14:textId="77777777" w:rsidR="00EB46C2" w:rsidRPr="00215A69" w:rsidRDefault="00EB46C2" w:rsidP="00B66483">
      <w:pPr>
        <w:spacing w:after="0" w:line="240" w:lineRule="auto"/>
        <w:ind w:firstLine="708"/>
        <w:jc w:val="both"/>
        <w:rPr>
          <w:sz w:val="28"/>
          <w:szCs w:val="28"/>
          <w:lang w:val="kk-KZ"/>
        </w:rPr>
      </w:pPr>
    </w:p>
    <w:p w14:paraId="18ACC455" w14:textId="47F26C53" w:rsidR="004735BC" w:rsidRPr="00215A69" w:rsidRDefault="004735BC" w:rsidP="004D390C">
      <w:pPr>
        <w:pStyle w:val="af0"/>
        <w:numPr>
          <w:ilvl w:val="0"/>
          <w:numId w:val="5"/>
        </w:numPr>
        <w:spacing w:after="0" w:line="240" w:lineRule="auto"/>
        <w:jc w:val="center"/>
        <w:rPr>
          <w:sz w:val="28"/>
          <w:szCs w:val="28"/>
          <w:lang w:val="kk-KZ"/>
        </w:rPr>
      </w:pPr>
      <w:r w:rsidRPr="00215A69">
        <w:rPr>
          <w:sz w:val="28"/>
          <w:szCs w:val="28"/>
          <w:lang w:val="kk-KZ"/>
        </w:rPr>
        <w:t>Құқықтар және міндеттері тараптардың</w:t>
      </w:r>
    </w:p>
    <w:p w14:paraId="415D60E3" w14:textId="77777777" w:rsidR="004D390C" w:rsidRPr="00215A69" w:rsidRDefault="004D390C" w:rsidP="00DB4854">
      <w:pPr>
        <w:pStyle w:val="af0"/>
        <w:spacing w:after="0" w:line="240" w:lineRule="auto"/>
        <w:rPr>
          <w:b/>
          <w:sz w:val="28"/>
          <w:szCs w:val="28"/>
          <w:lang w:val="kk-KZ"/>
        </w:rPr>
      </w:pPr>
    </w:p>
    <w:p w14:paraId="663A5BB9" w14:textId="48BB8BE3" w:rsidR="004735BC" w:rsidRPr="00215A69" w:rsidRDefault="003C07E5" w:rsidP="003C07E5">
      <w:pPr>
        <w:spacing w:after="0" w:line="240" w:lineRule="auto"/>
        <w:ind w:firstLine="708"/>
        <w:rPr>
          <w:sz w:val="28"/>
          <w:szCs w:val="28"/>
          <w:lang w:val="kk-KZ"/>
        </w:rPr>
      </w:pPr>
      <w:r w:rsidRPr="00215A69">
        <w:rPr>
          <w:sz w:val="28"/>
          <w:szCs w:val="28"/>
          <w:lang w:val="kk-KZ"/>
        </w:rPr>
        <w:t>2.1.</w:t>
      </w:r>
      <w:r w:rsidR="006D030A" w:rsidRPr="00215A69">
        <w:rPr>
          <w:sz w:val="28"/>
          <w:szCs w:val="28"/>
          <w:lang w:val="kk-KZ"/>
        </w:rPr>
        <w:t xml:space="preserve"> </w:t>
      </w:r>
      <w:r w:rsidR="004735BC" w:rsidRPr="00215A69">
        <w:rPr>
          <w:sz w:val="28"/>
          <w:szCs w:val="28"/>
          <w:lang w:val="kk-KZ"/>
        </w:rPr>
        <w:t>Кепіл берушінің құқығы бар:</w:t>
      </w:r>
    </w:p>
    <w:p w14:paraId="67DDB946" w14:textId="6EAD1901" w:rsidR="004735BC" w:rsidRPr="00215A69" w:rsidRDefault="00D14004" w:rsidP="003C07E5">
      <w:pPr>
        <w:spacing w:after="0" w:line="240" w:lineRule="auto"/>
        <w:ind w:firstLine="708"/>
        <w:jc w:val="both"/>
        <w:rPr>
          <w:sz w:val="28"/>
          <w:szCs w:val="28"/>
          <w:lang w:val="kk-KZ"/>
        </w:rPr>
      </w:pPr>
      <w:r w:rsidRPr="00215A69">
        <w:rPr>
          <w:sz w:val="28"/>
          <w:szCs w:val="28"/>
          <w:lang w:val="kk-KZ"/>
        </w:rPr>
        <w:t xml:space="preserve">2.1.1 </w:t>
      </w:r>
      <w:r w:rsidR="00245171">
        <w:rPr>
          <w:sz w:val="28"/>
          <w:szCs w:val="28"/>
          <w:lang w:val="kk-KZ"/>
        </w:rPr>
        <w:t>қамтамасыз етуді</w:t>
      </w:r>
      <w:r w:rsidR="004735BC" w:rsidRPr="00215A69">
        <w:rPr>
          <w:sz w:val="28"/>
          <w:szCs w:val="28"/>
          <w:lang w:val="kk-KZ"/>
        </w:rPr>
        <w:t xml:space="preserve"> оның функционалдық мақсатына және Шарттың талаптарына </w:t>
      </w:r>
      <w:r w:rsidR="00245171">
        <w:rPr>
          <w:sz w:val="28"/>
          <w:szCs w:val="28"/>
          <w:lang w:val="kk-KZ"/>
        </w:rPr>
        <w:t xml:space="preserve">сәйкес </w:t>
      </w:r>
      <w:r w:rsidR="00245171" w:rsidRPr="00215A69">
        <w:rPr>
          <w:sz w:val="28"/>
          <w:szCs w:val="28"/>
          <w:lang w:val="kk-KZ"/>
        </w:rPr>
        <w:t>қатаң</w:t>
      </w:r>
      <w:r w:rsidR="00245171">
        <w:rPr>
          <w:sz w:val="28"/>
          <w:szCs w:val="28"/>
          <w:lang w:val="kk-KZ"/>
        </w:rPr>
        <w:t xml:space="preserve"> түрде пайдалануға</w:t>
      </w:r>
      <w:r w:rsidR="004735BC" w:rsidRPr="00215A69">
        <w:rPr>
          <w:sz w:val="28"/>
          <w:szCs w:val="28"/>
          <w:lang w:val="kk-KZ"/>
        </w:rPr>
        <w:t>;</w:t>
      </w:r>
    </w:p>
    <w:p w14:paraId="40198FF1" w14:textId="47D8852E" w:rsidR="004735BC" w:rsidRPr="00215A69" w:rsidRDefault="00A3153F" w:rsidP="003C07E5">
      <w:pPr>
        <w:spacing w:after="0" w:line="240" w:lineRule="auto"/>
        <w:ind w:firstLine="708"/>
        <w:jc w:val="both"/>
        <w:rPr>
          <w:sz w:val="28"/>
          <w:szCs w:val="28"/>
          <w:lang w:val="kk-KZ"/>
        </w:rPr>
      </w:pPr>
      <w:r w:rsidRPr="00215A69">
        <w:rPr>
          <w:sz w:val="28"/>
          <w:szCs w:val="28"/>
          <w:lang w:val="kk-KZ"/>
        </w:rPr>
        <w:t>2.1.2</w:t>
      </w:r>
      <w:r w:rsidR="00215A69">
        <w:rPr>
          <w:sz w:val="28"/>
          <w:szCs w:val="28"/>
          <w:lang w:val="kk-KZ"/>
        </w:rPr>
        <w:t xml:space="preserve"> </w:t>
      </w:r>
      <w:r w:rsidR="00215A69" w:rsidRPr="00215A69">
        <w:rPr>
          <w:sz w:val="28"/>
          <w:szCs w:val="28"/>
          <w:lang w:val="kk-KZ"/>
        </w:rPr>
        <w:t>кепіл беруші кепіл ұстаушы алдындағы өзінің барлық міндеттемелерін орындағаннан кейін кепіл ұстаушыдан кепіл нысанасынан ауыртпалықтарды алуды талап етуге;</w:t>
      </w:r>
    </w:p>
    <w:p w14:paraId="2FB3DE67" w14:textId="7F76302E" w:rsidR="004735BC" w:rsidRPr="00215A69" w:rsidRDefault="00A3153F" w:rsidP="003C07E5">
      <w:pPr>
        <w:spacing w:after="0" w:line="240" w:lineRule="auto"/>
        <w:ind w:firstLine="708"/>
        <w:jc w:val="both"/>
        <w:rPr>
          <w:sz w:val="28"/>
          <w:szCs w:val="28"/>
          <w:lang w:val="kk-KZ"/>
        </w:rPr>
      </w:pPr>
      <w:r w:rsidRPr="00215A69">
        <w:rPr>
          <w:sz w:val="28"/>
          <w:szCs w:val="28"/>
          <w:lang w:val="kk-KZ"/>
        </w:rPr>
        <w:t xml:space="preserve">2.1.3. </w:t>
      </w:r>
      <w:r w:rsidR="00215A69" w:rsidRPr="00215A69">
        <w:rPr>
          <w:sz w:val="28"/>
          <w:szCs w:val="28"/>
          <w:lang w:val="kk-KZ"/>
        </w:rPr>
        <w:t>кепілмен қамтамасыз етілген салық міндеттемесін мерзімінен бұрын орындау.</w:t>
      </w:r>
    </w:p>
    <w:p w14:paraId="2267E4B2" w14:textId="05C6C98F" w:rsidR="004735BC" w:rsidRPr="00215A69" w:rsidRDefault="006D030A" w:rsidP="003C07E5">
      <w:pPr>
        <w:spacing w:after="0" w:line="240" w:lineRule="auto"/>
        <w:ind w:firstLine="708"/>
        <w:jc w:val="both"/>
        <w:rPr>
          <w:sz w:val="28"/>
          <w:szCs w:val="28"/>
          <w:lang w:val="kk-KZ"/>
        </w:rPr>
      </w:pPr>
      <w:r w:rsidRPr="00215A69">
        <w:rPr>
          <w:sz w:val="28"/>
          <w:szCs w:val="28"/>
          <w:lang w:val="kk-KZ"/>
        </w:rPr>
        <w:t xml:space="preserve">2.2. </w:t>
      </w:r>
      <w:r w:rsidR="004735BC" w:rsidRPr="00215A69">
        <w:rPr>
          <w:sz w:val="28"/>
          <w:szCs w:val="28"/>
          <w:lang w:val="kk-KZ"/>
        </w:rPr>
        <w:t>Кепіл беруші міндетті:</w:t>
      </w:r>
    </w:p>
    <w:p w14:paraId="06BD3AE3" w14:textId="601A18D3" w:rsidR="004735BC" w:rsidRPr="00215A69" w:rsidRDefault="006D030A" w:rsidP="003C07E5">
      <w:pPr>
        <w:tabs>
          <w:tab w:val="num" w:pos="720"/>
          <w:tab w:val="left" w:pos="1080"/>
        </w:tabs>
        <w:spacing w:after="0" w:line="240" w:lineRule="auto"/>
        <w:jc w:val="both"/>
        <w:rPr>
          <w:sz w:val="28"/>
          <w:szCs w:val="28"/>
          <w:lang w:val="kk-KZ"/>
        </w:rPr>
      </w:pPr>
      <w:r w:rsidRPr="00215A69">
        <w:rPr>
          <w:sz w:val="28"/>
          <w:szCs w:val="28"/>
          <w:lang w:val="kk-KZ"/>
        </w:rPr>
        <w:t xml:space="preserve">     </w:t>
      </w:r>
      <w:r w:rsidRPr="00215A69">
        <w:rPr>
          <w:sz w:val="28"/>
          <w:szCs w:val="28"/>
          <w:lang w:val="kk-KZ"/>
        </w:rPr>
        <w:tab/>
        <w:t>2.2.1.</w:t>
      </w:r>
      <w:r w:rsidR="003C07E5" w:rsidRPr="00215A69">
        <w:rPr>
          <w:sz w:val="28"/>
          <w:szCs w:val="28"/>
          <w:lang w:val="kk-KZ"/>
        </w:rPr>
        <w:t xml:space="preserve"> </w:t>
      </w:r>
      <w:r w:rsidR="00215A69" w:rsidRPr="00215A69">
        <w:rPr>
          <w:sz w:val="28"/>
          <w:szCs w:val="28"/>
          <w:lang w:val="kk-KZ"/>
        </w:rPr>
        <w:t>кепілге бермеу, кепілге бермеу, сатпау және басқа жолмен иеліктен шығармау, соның ішінде: сату, беру, айырбастау, жедел басқаруға, шаруашылық жүргізуге беру. Кепіл ұстаушыға кепілге қойылған мүліктің сақталуын тексеруге мүмкіндік беру.</w:t>
      </w:r>
    </w:p>
    <w:p w14:paraId="2488CF1D" w14:textId="6994FABC" w:rsidR="004735BC" w:rsidRPr="00215A69" w:rsidRDefault="00A3153F" w:rsidP="00576683">
      <w:pPr>
        <w:spacing w:after="0" w:line="240" w:lineRule="auto"/>
        <w:ind w:firstLine="708"/>
        <w:jc w:val="both"/>
        <w:rPr>
          <w:sz w:val="28"/>
          <w:szCs w:val="28"/>
          <w:lang w:val="kk-KZ"/>
        </w:rPr>
      </w:pPr>
      <w:r w:rsidRPr="00215A69">
        <w:rPr>
          <w:sz w:val="28"/>
          <w:szCs w:val="28"/>
          <w:lang w:val="kk-KZ"/>
        </w:rPr>
        <w:t xml:space="preserve">2.2.2. </w:t>
      </w:r>
      <w:r w:rsidR="00215A69" w:rsidRPr="00215A69">
        <w:rPr>
          <w:sz w:val="28"/>
          <w:szCs w:val="28"/>
          <w:lang w:val="kk-KZ"/>
        </w:rPr>
        <w:t>7 (жеті) жұмыс күні ішінде кепіл ұстаушыны кепіл нысанасының жоғалу немесе бүліну қаупінің туындағаны туралы жазбаша хабардар етуге;</w:t>
      </w:r>
    </w:p>
    <w:p w14:paraId="2F7E4B4D" w14:textId="3435B766" w:rsidR="004735BC" w:rsidRPr="00215A69" w:rsidRDefault="0028006B" w:rsidP="001A4906">
      <w:pPr>
        <w:spacing w:after="0" w:line="240" w:lineRule="auto"/>
        <w:ind w:firstLine="708"/>
        <w:jc w:val="both"/>
        <w:rPr>
          <w:sz w:val="28"/>
          <w:szCs w:val="28"/>
          <w:lang w:val="kk-KZ"/>
        </w:rPr>
      </w:pPr>
      <w:r w:rsidRPr="00215A69">
        <w:rPr>
          <w:sz w:val="28"/>
          <w:szCs w:val="28"/>
          <w:lang w:val="kk-KZ"/>
        </w:rPr>
        <w:t>2.2.3. жоғалған жағдайда</w:t>
      </w:r>
      <w:r w:rsidR="00994009" w:rsidRPr="00215A69">
        <w:rPr>
          <w:sz w:val="28"/>
          <w:szCs w:val="28"/>
          <w:lang w:val="kk-KZ"/>
        </w:rPr>
        <w:t>, зақымданғанда немесе нашарлағанда</w:t>
      </w:r>
      <w:r w:rsidR="004735BC" w:rsidRPr="00215A69">
        <w:rPr>
          <w:sz w:val="28"/>
          <w:szCs w:val="28"/>
          <w:lang w:val="kk-KZ"/>
        </w:rPr>
        <w:t xml:space="preserve"> кепіл мүлкінің сапасын, Кепіл беруші Кепіл ұстаушының талабы бойынша ауыстыруға міндетті құнын Тараптар қосымша айқындайтын, басқа да соған тең мүлікпен кепіл нысанасы;</w:t>
      </w:r>
    </w:p>
    <w:p w14:paraId="1B1B928E" w14:textId="3BAA1757" w:rsidR="004735BC" w:rsidRPr="00215A69" w:rsidRDefault="00A3153F" w:rsidP="001A4906">
      <w:pPr>
        <w:spacing w:after="0" w:line="240" w:lineRule="auto"/>
        <w:ind w:firstLine="357"/>
        <w:jc w:val="both"/>
        <w:rPr>
          <w:sz w:val="28"/>
          <w:szCs w:val="28"/>
          <w:lang w:val="kk-KZ"/>
        </w:rPr>
      </w:pPr>
      <w:r w:rsidRPr="00215A69">
        <w:rPr>
          <w:sz w:val="28"/>
          <w:szCs w:val="28"/>
          <w:lang w:val="kk-KZ"/>
        </w:rPr>
        <w:t xml:space="preserve">   2.2.4. </w:t>
      </w:r>
      <w:r w:rsidR="00215A69" w:rsidRPr="00215A69">
        <w:rPr>
          <w:sz w:val="28"/>
          <w:szCs w:val="28"/>
          <w:lang w:val="kk-KZ"/>
        </w:rPr>
        <w:t>осы шарт жасалғанға дейін сақтандыру шартын тіркеу есебінің орны бойынша Мемлекеттік кірістер органына ұсыну;</w:t>
      </w:r>
    </w:p>
    <w:p w14:paraId="0BD2134D" w14:textId="133FA6BF" w:rsidR="004735BC" w:rsidRPr="00215A69" w:rsidRDefault="00A3153F" w:rsidP="001A4906">
      <w:pPr>
        <w:spacing w:after="0" w:line="240" w:lineRule="auto"/>
        <w:ind w:firstLine="357"/>
        <w:jc w:val="both"/>
        <w:rPr>
          <w:sz w:val="28"/>
          <w:szCs w:val="28"/>
          <w:lang w:val="kk-KZ"/>
        </w:rPr>
      </w:pPr>
      <w:r w:rsidRPr="00215A69">
        <w:rPr>
          <w:sz w:val="28"/>
          <w:szCs w:val="28"/>
          <w:lang w:val="kk-KZ"/>
        </w:rPr>
        <w:lastRenderedPageBreak/>
        <w:t xml:space="preserve">   2.2.5. </w:t>
      </w:r>
      <w:r w:rsidR="00245454" w:rsidRPr="00245454">
        <w:rPr>
          <w:sz w:val="28"/>
          <w:szCs w:val="28"/>
          <w:lang w:val="kk-KZ"/>
        </w:rPr>
        <w:t>шартты тиісті тіркеуші мемлекеттік органда тіркеуге және салықтарды және (немесе) өсімпұлдарды төлеу жөніндегі салық міндеттемесін орындау мерзімін өзгерту туралы шешім қабылдайтын мемлекеттік кіріс органына кепіл шартының тіркелгенін растайтын құжатты дереу ұсынуға;</w:t>
      </w:r>
    </w:p>
    <w:p w14:paraId="153B2FEA" w14:textId="611D286D" w:rsidR="004735BC" w:rsidRPr="00215A69" w:rsidRDefault="00A3153F" w:rsidP="001A4906">
      <w:pPr>
        <w:spacing w:after="0" w:line="240" w:lineRule="auto"/>
        <w:ind w:firstLine="360"/>
        <w:jc w:val="both"/>
        <w:rPr>
          <w:sz w:val="28"/>
          <w:szCs w:val="28"/>
          <w:lang w:val="kk-KZ"/>
        </w:rPr>
      </w:pPr>
      <w:r w:rsidRPr="00215A69">
        <w:rPr>
          <w:sz w:val="28"/>
          <w:szCs w:val="28"/>
          <w:lang w:val="kk-KZ"/>
        </w:rPr>
        <w:t xml:space="preserve">   2.2.6. </w:t>
      </w:r>
      <w:r w:rsidR="00245454" w:rsidRPr="00245454">
        <w:rPr>
          <w:sz w:val="28"/>
          <w:szCs w:val="28"/>
          <w:lang w:val="kk-KZ"/>
        </w:rPr>
        <w:t>шарт жасасу және ресімдеу және оны мемлекеттік тіркеу бойынша барлық шығыстарды көтеруге;</w:t>
      </w:r>
    </w:p>
    <w:p w14:paraId="1AA9EDAA" w14:textId="51424685" w:rsidR="004735BC" w:rsidRPr="00245454" w:rsidRDefault="00A3153F" w:rsidP="001A4906">
      <w:pPr>
        <w:spacing w:after="0" w:line="240" w:lineRule="auto"/>
        <w:ind w:firstLine="360"/>
        <w:jc w:val="both"/>
        <w:rPr>
          <w:sz w:val="28"/>
          <w:szCs w:val="28"/>
          <w:lang w:val="kk-KZ"/>
        </w:rPr>
      </w:pPr>
      <w:r w:rsidRPr="00215A69">
        <w:rPr>
          <w:sz w:val="28"/>
          <w:szCs w:val="28"/>
          <w:lang w:val="kk-KZ"/>
        </w:rPr>
        <w:t xml:space="preserve">   2.2.7. </w:t>
      </w:r>
      <w:r w:rsidR="00245454" w:rsidRPr="00245454">
        <w:rPr>
          <w:sz w:val="28"/>
          <w:szCs w:val="28"/>
          <w:lang w:val="kk-KZ"/>
        </w:rPr>
        <w:t>7 (жеті) жұмыс күні ішінде кепіл ұстаушыға заңды мекенжайдың алдағы өзгерісі туралы жазбаша хабарлау;</w:t>
      </w:r>
    </w:p>
    <w:p w14:paraId="040F5B71" w14:textId="199E4FC8" w:rsidR="004735BC" w:rsidRPr="00215A69" w:rsidRDefault="00A3153F" w:rsidP="001A4906">
      <w:pPr>
        <w:spacing w:after="0" w:line="240" w:lineRule="auto"/>
        <w:ind w:firstLine="360"/>
        <w:jc w:val="both"/>
        <w:rPr>
          <w:sz w:val="28"/>
          <w:szCs w:val="28"/>
          <w:lang w:val="kk-KZ"/>
        </w:rPr>
      </w:pPr>
      <w:r w:rsidRPr="00215A69">
        <w:rPr>
          <w:sz w:val="28"/>
          <w:szCs w:val="28"/>
          <w:lang w:val="kk-KZ"/>
        </w:rPr>
        <w:t xml:space="preserve">   2.2.8.</w:t>
      </w:r>
      <w:r w:rsidR="00245454" w:rsidRPr="00CC5845">
        <w:rPr>
          <w:lang w:val="kk-KZ"/>
        </w:rPr>
        <w:t xml:space="preserve"> </w:t>
      </w:r>
      <w:r w:rsidR="00245454" w:rsidRPr="00245454">
        <w:rPr>
          <w:sz w:val="28"/>
          <w:szCs w:val="28"/>
          <w:lang w:val="kk-KZ"/>
        </w:rPr>
        <w:t>кепіл ұстаушының кепіл нысанасына не шарт талаптарына қатысты кез келген құжаттарды ұсыну талабын алған күннен бастап күнтізбелік 3 (үш) күн ішінде.</w:t>
      </w:r>
    </w:p>
    <w:p w14:paraId="5C33B8DE" w14:textId="04E984E5" w:rsidR="004735BC" w:rsidRPr="00215A69" w:rsidRDefault="00A3153F" w:rsidP="001A4906">
      <w:pPr>
        <w:spacing w:after="0" w:line="240" w:lineRule="auto"/>
        <w:ind w:left="360" w:firstLine="180"/>
        <w:jc w:val="both"/>
        <w:rPr>
          <w:sz w:val="28"/>
          <w:szCs w:val="28"/>
          <w:lang w:val="kk-KZ"/>
        </w:rPr>
      </w:pPr>
      <w:r w:rsidRPr="00215A69">
        <w:rPr>
          <w:sz w:val="28"/>
          <w:szCs w:val="28"/>
          <w:lang w:val="kk-KZ"/>
        </w:rPr>
        <w:t>2.3</w:t>
      </w:r>
      <w:r w:rsidR="006D030A" w:rsidRPr="00215A69">
        <w:rPr>
          <w:sz w:val="28"/>
          <w:szCs w:val="28"/>
          <w:lang w:val="kk-KZ"/>
        </w:rPr>
        <w:t>.</w:t>
      </w:r>
      <w:r w:rsidR="00245454" w:rsidRPr="00CC5845">
        <w:rPr>
          <w:lang w:val="kk-KZ"/>
        </w:rPr>
        <w:t xml:space="preserve"> </w:t>
      </w:r>
      <w:r w:rsidR="00245454" w:rsidRPr="00245454">
        <w:rPr>
          <w:sz w:val="28"/>
          <w:szCs w:val="28"/>
          <w:lang w:val="kk-KZ"/>
        </w:rPr>
        <w:t>кепіл ұстаушының құқығы бар:</w:t>
      </w:r>
    </w:p>
    <w:p w14:paraId="47480D0A" w14:textId="130F14BA" w:rsidR="004735BC" w:rsidRPr="00215A69" w:rsidRDefault="00A3153F" w:rsidP="001A4906">
      <w:pPr>
        <w:spacing w:after="0" w:line="240" w:lineRule="auto"/>
        <w:ind w:firstLine="540"/>
        <w:jc w:val="both"/>
        <w:rPr>
          <w:sz w:val="28"/>
          <w:szCs w:val="28"/>
          <w:lang w:val="kk-KZ"/>
        </w:rPr>
      </w:pPr>
      <w:r w:rsidRPr="00215A69">
        <w:rPr>
          <w:sz w:val="28"/>
          <w:szCs w:val="28"/>
          <w:lang w:val="kk-KZ"/>
        </w:rPr>
        <w:t xml:space="preserve">2.3.1. </w:t>
      </w:r>
      <w:r w:rsidR="00245454" w:rsidRPr="00245454">
        <w:rPr>
          <w:sz w:val="28"/>
          <w:szCs w:val="28"/>
          <w:lang w:val="kk-KZ"/>
        </w:rPr>
        <w:t>кепіл берушіден кепіл нысанасын сақтау үшін қажетті және жеткілікті шаралар қабылдауды талап етуге;</w:t>
      </w:r>
    </w:p>
    <w:p w14:paraId="32292428" w14:textId="0B8B1CBB" w:rsidR="00245454" w:rsidRPr="00215A69" w:rsidRDefault="00A3153F" w:rsidP="00245454">
      <w:pPr>
        <w:spacing w:after="0" w:line="240" w:lineRule="auto"/>
        <w:ind w:firstLine="540"/>
        <w:jc w:val="both"/>
        <w:rPr>
          <w:sz w:val="28"/>
          <w:szCs w:val="28"/>
          <w:lang w:val="kk-KZ"/>
        </w:rPr>
      </w:pPr>
      <w:r w:rsidRPr="00215A69">
        <w:rPr>
          <w:sz w:val="28"/>
          <w:szCs w:val="28"/>
          <w:lang w:val="kk-KZ"/>
        </w:rPr>
        <w:t>2.3.2.</w:t>
      </w:r>
      <w:r w:rsidR="00245454" w:rsidRPr="00CC5845">
        <w:rPr>
          <w:lang w:val="kk-KZ"/>
        </w:rPr>
        <w:t xml:space="preserve"> </w:t>
      </w:r>
      <w:r w:rsidR="00245454" w:rsidRPr="00245454">
        <w:rPr>
          <w:sz w:val="28"/>
          <w:szCs w:val="28"/>
          <w:lang w:val="kk-KZ"/>
        </w:rPr>
        <w:t>кез келген уақытта кепіл затының Құжаттамалық немесе нақты болуын, сақталуын, мөлшерін, жай-күйін және пайдалану шарттарын тексеріңіз.</w:t>
      </w:r>
    </w:p>
    <w:p w14:paraId="6F5CDF1B" w14:textId="6F2A89DA" w:rsidR="004735BC" w:rsidRPr="00215A69" w:rsidRDefault="00245454" w:rsidP="001A4906">
      <w:pPr>
        <w:spacing w:after="0" w:line="240" w:lineRule="auto"/>
        <w:ind w:firstLine="540"/>
        <w:jc w:val="both"/>
        <w:rPr>
          <w:sz w:val="28"/>
          <w:szCs w:val="28"/>
          <w:lang w:val="kk-KZ"/>
        </w:rPr>
      </w:pPr>
      <w:r>
        <w:rPr>
          <w:sz w:val="28"/>
          <w:szCs w:val="28"/>
          <w:lang w:val="kk-KZ"/>
        </w:rPr>
        <w:t>2</w:t>
      </w:r>
      <w:r w:rsidR="00712A91" w:rsidRPr="00215A69">
        <w:rPr>
          <w:sz w:val="28"/>
          <w:szCs w:val="28"/>
          <w:lang w:val="kk-KZ"/>
        </w:rPr>
        <w:t xml:space="preserve">.3.3. </w:t>
      </w:r>
      <w:r w:rsidRPr="00245454">
        <w:rPr>
          <w:sz w:val="28"/>
          <w:szCs w:val="28"/>
          <w:lang w:val="kk-KZ"/>
        </w:rPr>
        <w:t>кепіл беруші шартты орындамаған немесе тиісінше орындамаған, оның ішінде кепіл нысанасымен қамтамасыз етілген салық міндеттемесін орындау кестесін бұзған кезде шартта белгіленген негіздер бойынша және Қазақстан Республикасының заңнамасына сәйкес кепіл нысанасына өндіріп алуды жүргізсін.</w:t>
      </w:r>
    </w:p>
    <w:p w14:paraId="58E80113" w14:textId="34999C6D" w:rsidR="004735BC" w:rsidRPr="00215A69" w:rsidRDefault="004735BC" w:rsidP="001A4906">
      <w:pPr>
        <w:spacing w:after="0" w:line="240" w:lineRule="auto"/>
        <w:ind w:left="360" w:firstLine="180"/>
        <w:jc w:val="both"/>
        <w:rPr>
          <w:sz w:val="28"/>
          <w:szCs w:val="28"/>
          <w:lang w:val="kk-KZ"/>
        </w:rPr>
      </w:pPr>
      <w:r w:rsidRPr="00215A69">
        <w:rPr>
          <w:sz w:val="28"/>
          <w:szCs w:val="28"/>
          <w:lang w:val="kk-KZ"/>
        </w:rPr>
        <w:t>2.4</w:t>
      </w:r>
      <w:r w:rsidR="006D030A" w:rsidRPr="00215A69">
        <w:rPr>
          <w:sz w:val="28"/>
          <w:szCs w:val="28"/>
          <w:lang w:val="kk-KZ"/>
        </w:rPr>
        <w:t>.</w:t>
      </w:r>
      <w:r w:rsidR="00245454">
        <w:rPr>
          <w:sz w:val="28"/>
          <w:szCs w:val="28"/>
          <w:lang w:val="kk-KZ"/>
        </w:rPr>
        <w:t xml:space="preserve"> </w:t>
      </w:r>
      <w:r w:rsidR="00245454" w:rsidRPr="00245454">
        <w:rPr>
          <w:sz w:val="28"/>
          <w:szCs w:val="28"/>
          <w:lang w:val="kk-KZ"/>
        </w:rPr>
        <w:t>Кепіл ұстаушы міндетті:</w:t>
      </w:r>
    </w:p>
    <w:p w14:paraId="577E0FE4" w14:textId="0E31790F" w:rsidR="004735BC" w:rsidRPr="00215A69" w:rsidRDefault="00E66249" w:rsidP="001A4906">
      <w:pPr>
        <w:spacing w:after="0" w:line="240" w:lineRule="auto"/>
        <w:ind w:firstLine="540"/>
        <w:jc w:val="both"/>
        <w:rPr>
          <w:sz w:val="28"/>
          <w:szCs w:val="28"/>
          <w:lang w:val="kk-KZ"/>
        </w:rPr>
      </w:pPr>
      <w:r w:rsidRPr="00215A69">
        <w:rPr>
          <w:sz w:val="28"/>
          <w:szCs w:val="28"/>
          <w:lang w:val="kk-KZ"/>
        </w:rPr>
        <w:t xml:space="preserve">2.4.1. </w:t>
      </w:r>
      <w:r w:rsidR="00245454" w:rsidRPr="00245454">
        <w:rPr>
          <w:sz w:val="28"/>
          <w:szCs w:val="28"/>
          <w:lang w:val="kk-KZ"/>
        </w:rPr>
        <w:t>кепіл мүлкі жоғалған, бүлінген немесе сапасы нашарлаған кезде кепіл берушіден кепіл мүлкін ауыстыруды талап етіңіз. Бұл ретте, егер кепіл беруші 7 (жеті) жұмыс күні ішінде құнын Тараптар қосымша айқындайтын басқа да баламалы мүлікпен қалпына келтірмесе немесе оны алмастырмаса, кепілмен қамтамасыз етілген салық міндеттемесінің мерзімінен бұрын орындалуын талап етеді.</w:t>
      </w:r>
    </w:p>
    <w:p w14:paraId="1A347D70" w14:textId="11B8C684" w:rsidR="004735BC" w:rsidRPr="00215A69" w:rsidRDefault="004735BC" w:rsidP="00B45227">
      <w:pPr>
        <w:spacing w:after="0" w:line="240" w:lineRule="auto"/>
        <w:ind w:left="2124" w:firstLine="708"/>
        <w:rPr>
          <w:b/>
          <w:sz w:val="28"/>
          <w:szCs w:val="28"/>
          <w:lang w:val="kk-KZ"/>
        </w:rPr>
      </w:pPr>
    </w:p>
    <w:p w14:paraId="5E5ED20B" w14:textId="77777777" w:rsidR="00B45227" w:rsidRPr="00215A69" w:rsidRDefault="00B45227" w:rsidP="00B45227">
      <w:pPr>
        <w:spacing w:after="0" w:line="240" w:lineRule="auto"/>
        <w:ind w:left="2124" w:firstLine="708"/>
        <w:rPr>
          <w:b/>
          <w:sz w:val="28"/>
          <w:szCs w:val="28"/>
          <w:lang w:val="kk-KZ"/>
        </w:rPr>
      </w:pPr>
    </w:p>
    <w:p w14:paraId="6ABD02D5" w14:textId="1855B0AE" w:rsidR="004735BC" w:rsidRPr="00215A69" w:rsidRDefault="004735BC" w:rsidP="00B45227">
      <w:pPr>
        <w:spacing w:after="0" w:line="240" w:lineRule="auto"/>
        <w:jc w:val="center"/>
        <w:rPr>
          <w:sz w:val="28"/>
          <w:szCs w:val="28"/>
          <w:lang w:val="kk-KZ"/>
        </w:rPr>
      </w:pPr>
      <w:r w:rsidRPr="00215A69">
        <w:rPr>
          <w:sz w:val="28"/>
          <w:szCs w:val="28"/>
          <w:lang w:val="kk-KZ"/>
        </w:rPr>
        <w:t xml:space="preserve">3. Тараптардың </w:t>
      </w:r>
      <w:r w:rsidR="00245454">
        <w:rPr>
          <w:sz w:val="28"/>
          <w:szCs w:val="28"/>
          <w:lang w:val="kk-KZ"/>
        </w:rPr>
        <w:t>Ж</w:t>
      </w:r>
      <w:r w:rsidRPr="00215A69">
        <w:rPr>
          <w:sz w:val="28"/>
          <w:szCs w:val="28"/>
          <w:lang w:val="kk-KZ"/>
        </w:rPr>
        <w:t>ауапкершілігі</w:t>
      </w:r>
    </w:p>
    <w:p w14:paraId="7624BEEF" w14:textId="77777777" w:rsidR="002A739D" w:rsidRPr="00215A69" w:rsidRDefault="002A739D" w:rsidP="00B45227">
      <w:pPr>
        <w:spacing w:after="0" w:line="240" w:lineRule="auto"/>
        <w:jc w:val="center"/>
        <w:rPr>
          <w:sz w:val="28"/>
          <w:szCs w:val="28"/>
          <w:lang w:val="kk-KZ"/>
        </w:rPr>
      </w:pPr>
    </w:p>
    <w:p w14:paraId="7A96498D" w14:textId="5537045B" w:rsidR="004735BC" w:rsidRPr="00245454" w:rsidRDefault="00994200" w:rsidP="00B45227">
      <w:pPr>
        <w:spacing w:after="0" w:line="240" w:lineRule="auto"/>
        <w:ind w:firstLine="708"/>
        <w:jc w:val="both"/>
        <w:rPr>
          <w:sz w:val="28"/>
          <w:szCs w:val="28"/>
          <w:lang w:val="kk-KZ"/>
        </w:rPr>
      </w:pPr>
      <w:r w:rsidRPr="00215A69">
        <w:rPr>
          <w:sz w:val="28"/>
          <w:szCs w:val="28"/>
          <w:lang w:val="kk-KZ"/>
        </w:rPr>
        <w:t xml:space="preserve">3.1 </w:t>
      </w:r>
      <w:r w:rsidR="00245454" w:rsidRPr="00245454">
        <w:rPr>
          <w:sz w:val="28"/>
          <w:szCs w:val="28"/>
          <w:lang w:val="kk-KZ"/>
        </w:rPr>
        <w:t>Шартта айтылмаған жауапкершілік шаралары Қазақстан Республикасының заңнамасына сәйкес қолданылады.</w:t>
      </w:r>
    </w:p>
    <w:p w14:paraId="729095CA" w14:textId="1B95CB39" w:rsidR="004735BC" w:rsidRPr="00215A69" w:rsidRDefault="004735BC" w:rsidP="004735BC">
      <w:pPr>
        <w:jc w:val="center"/>
        <w:rPr>
          <w:b/>
          <w:sz w:val="28"/>
          <w:szCs w:val="28"/>
          <w:lang w:val="kk-KZ"/>
        </w:rPr>
      </w:pPr>
    </w:p>
    <w:p w14:paraId="5CA1FC5B" w14:textId="77777777" w:rsidR="00D75B25" w:rsidRPr="00215A69" w:rsidRDefault="00D75B25" w:rsidP="004735BC">
      <w:pPr>
        <w:jc w:val="center"/>
        <w:rPr>
          <w:b/>
          <w:sz w:val="28"/>
          <w:szCs w:val="28"/>
          <w:lang w:val="kk-KZ"/>
        </w:rPr>
      </w:pPr>
    </w:p>
    <w:p w14:paraId="2FCF520E" w14:textId="77777777" w:rsidR="004735BC" w:rsidRPr="00215A69" w:rsidRDefault="004735BC" w:rsidP="004735BC">
      <w:pPr>
        <w:jc w:val="center"/>
        <w:rPr>
          <w:sz w:val="28"/>
          <w:szCs w:val="28"/>
          <w:lang w:val="kk-KZ"/>
        </w:rPr>
      </w:pPr>
      <w:r w:rsidRPr="00215A69">
        <w:rPr>
          <w:sz w:val="28"/>
          <w:szCs w:val="28"/>
          <w:lang w:val="kk-KZ"/>
        </w:rPr>
        <w:t>4. Шарттың қолданылу мерзімі</w:t>
      </w:r>
    </w:p>
    <w:p w14:paraId="6EF86079" w14:textId="411CCD3E" w:rsidR="004735BC" w:rsidRPr="00215A69" w:rsidRDefault="000D3766" w:rsidP="000D3766">
      <w:pPr>
        <w:spacing w:after="0" w:line="240" w:lineRule="auto"/>
        <w:ind w:firstLine="708"/>
        <w:jc w:val="both"/>
        <w:rPr>
          <w:sz w:val="28"/>
          <w:szCs w:val="28"/>
          <w:lang w:val="kk-KZ"/>
        </w:rPr>
      </w:pPr>
      <w:r w:rsidRPr="00215A69">
        <w:rPr>
          <w:sz w:val="28"/>
          <w:szCs w:val="28"/>
          <w:lang w:val="kk-KZ"/>
        </w:rPr>
        <w:t>4.1</w:t>
      </w:r>
      <w:r w:rsidR="00712A91" w:rsidRPr="00215A69">
        <w:rPr>
          <w:sz w:val="28"/>
          <w:szCs w:val="28"/>
          <w:lang w:val="kk-KZ"/>
        </w:rPr>
        <w:t>.</w:t>
      </w:r>
      <w:r w:rsidRPr="00215A69">
        <w:rPr>
          <w:sz w:val="28"/>
          <w:szCs w:val="28"/>
          <w:lang w:val="kk-KZ"/>
        </w:rPr>
        <w:t xml:space="preserve"> </w:t>
      </w:r>
      <w:r w:rsidR="004735BC" w:rsidRPr="00215A69">
        <w:rPr>
          <w:sz w:val="28"/>
          <w:szCs w:val="28"/>
          <w:lang w:val="kk-KZ"/>
        </w:rPr>
        <w:t xml:space="preserve">Осы Шарт салықтарды және (немесе) өсімпұлдарды төлеу жөніндегі салық міндеттемесін орындау мерзімдерін өзгерту туралы шешім қабылданған </w:t>
      </w:r>
      <w:r w:rsidR="004735BC" w:rsidRPr="00215A69">
        <w:rPr>
          <w:sz w:val="28"/>
          <w:szCs w:val="28"/>
          <w:lang w:val="kk-KZ"/>
        </w:rPr>
        <w:lastRenderedPageBreak/>
        <w:t>күннен бастап күшіне енеді және тоқтатылғанға дейін қолданылады</w:t>
      </w:r>
      <w:r w:rsidR="00204581" w:rsidRPr="00215A69">
        <w:rPr>
          <w:sz w:val="28"/>
          <w:szCs w:val="28"/>
          <w:lang w:val="kk-KZ"/>
        </w:rPr>
        <w:t>,</w:t>
      </w:r>
      <w:r w:rsidR="004735BC" w:rsidRPr="00215A69">
        <w:rPr>
          <w:sz w:val="28"/>
          <w:szCs w:val="28"/>
          <w:lang w:val="kk-KZ"/>
        </w:rPr>
        <w:t xml:space="preserve"> кепілмен қамтамасыз етілген салық міндеттемесі.</w:t>
      </w:r>
    </w:p>
    <w:p w14:paraId="1792EABC" w14:textId="5463DD80" w:rsidR="000B21DF" w:rsidRPr="00215A69" w:rsidRDefault="000B21DF" w:rsidP="000B21DF">
      <w:pPr>
        <w:spacing w:after="0" w:line="240" w:lineRule="auto"/>
        <w:rPr>
          <w:sz w:val="28"/>
          <w:szCs w:val="28"/>
          <w:lang w:val="kk-KZ"/>
        </w:rPr>
      </w:pPr>
    </w:p>
    <w:p w14:paraId="163569FE" w14:textId="77777777" w:rsidR="00DF4DDD" w:rsidRPr="00215A69" w:rsidRDefault="00DF4DDD" w:rsidP="000B21DF">
      <w:pPr>
        <w:spacing w:after="0" w:line="240" w:lineRule="auto"/>
        <w:rPr>
          <w:sz w:val="28"/>
          <w:szCs w:val="28"/>
          <w:lang w:val="kk-KZ"/>
        </w:rPr>
      </w:pPr>
    </w:p>
    <w:p w14:paraId="33D33655" w14:textId="54EE2F5B" w:rsidR="004735BC" w:rsidRPr="00215A69" w:rsidRDefault="004735BC" w:rsidP="000B21DF">
      <w:pPr>
        <w:spacing w:after="0" w:line="240" w:lineRule="auto"/>
        <w:jc w:val="center"/>
        <w:rPr>
          <w:sz w:val="28"/>
          <w:szCs w:val="28"/>
          <w:lang w:val="kk-KZ"/>
        </w:rPr>
      </w:pPr>
      <w:r w:rsidRPr="00215A69">
        <w:rPr>
          <w:sz w:val="28"/>
          <w:szCs w:val="28"/>
          <w:lang w:val="kk-KZ"/>
        </w:rPr>
        <w:t>5. Қорытынды ережелер</w:t>
      </w:r>
    </w:p>
    <w:p w14:paraId="509B9D16" w14:textId="77777777" w:rsidR="002A739D" w:rsidRPr="00215A69" w:rsidRDefault="002A739D" w:rsidP="000B21DF">
      <w:pPr>
        <w:spacing w:after="0" w:line="240" w:lineRule="auto"/>
        <w:jc w:val="center"/>
        <w:rPr>
          <w:sz w:val="28"/>
          <w:szCs w:val="28"/>
          <w:lang w:val="kk-KZ"/>
        </w:rPr>
      </w:pPr>
    </w:p>
    <w:p w14:paraId="28D2EF5F" w14:textId="0BD7F8DD" w:rsidR="004735BC" w:rsidRPr="00245454" w:rsidRDefault="000D3766" w:rsidP="001A4906">
      <w:pPr>
        <w:spacing w:after="0" w:line="240" w:lineRule="auto"/>
        <w:ind w:firstLine="709"/>
        <w:jc w:val="both"/>
        <w:rPr>
          <w:sz w:val="28"/>
          <w:szCs w:val="28"/>
          <w:lang w:val="kk-KZ"/>
        </w:rPr>
      </w:pPr>
      <w:r w:rsidRPr="00215A69">
        <w:rPr>
          <w:sz w:val="28"/>
          <w:szCs w:val="28"/>
          <w:lang w:val="kk-KZ"/>
        </w:rPr>
        <w:t xml:space="preserve">5.1 </w:t>
      </w:r>
      <w:r w:rsidR="00245454" w:rsidRPr="00245454">
        <w:rPr>
          <w:sz w:val="28"/>
          <w:szCs w:val="28"/>
          <w:lang w:val="kk-KZ"/>
        </w:rPr>
        <w:t>Шартта тікелей көзделмеген барлық басқа жағдайларда Тараптар Қазақстан Республикасының заңнамасын басшылыққа алады.</w:t>
      </w:r>
    </w:p>
    <w:p w14:paraId="3F35DD23" w14:textId="70EC6159" w:rsidR="004735BC" w:rsidRPr="00215A69" w:rsidRDefault="000D3766" w:rsidP="001A4906">
      <w:pPr>
        <w:spacing w:after="0" w:line="240" w:lineRule="auto"/>
        <w:ind w:firstLine="709"/>
        <w:jc w:val="both"/>
        <w:rPr>
          <w:sz w:val="28"/>
          <w:szCs w:val="28"/>
          <w:lang w:val="kk-KZ"/>
        </w:rPr>
      </w:pPr>
      <w:r w:rsidRPr="00215A69">
        <w:rPr>
          <w:sz w:val="28"/>
          <w:szCs w:val="28"/>
          <w:lang w:val="kk-KZ"/>
        </w:rPr>
        <w:t xml:space="preserve">5.2 </w:t>
      </w:r>
      <w:r w:rsidR="00245454" w:rsidRPr="00245454">
        <w:rPr>
          <w:sz w:val="28"/>
          <w:szCs w:val="28"/>
          <w:lang w:val="kk-KZ"/>
        </w:rPr>
        <w:t>Осы Шартты орындау кезінде туындауы мүмкін даулар мен келіспеушіліктер мүмкіндігінше Тараптар арасындағы келіссөздер арқылы шешілетін болады. Тараптар арасындағы келіссөздер арқылы дауларды шешу мүмкін болмаған кезде туындаған даулар Қазақстан Республикасының қолданыстағы заңнамасына сәйкес жауапкердің орналасқан жері бойынша сотта шешіледі</w:t>
      </w:r>
      <w:r w:rsidR="00245454">
        <w:rPr>
          <w:sz w:val="28"/>
          <w:szCs w:val="28"/>
          <w:lang w:val="kk-KZ"/>
        </w:rPr>
        <w:t>.</w:t>
      </w:r>
    </w:p>
    <w:p w14:paraId="10716873" w14:textId="290911E4" w:rsidR="004735BC" w:rsidRPr="00215A69" w:rsidRDefault="00310BDC" w:rsidP="001A4906">
      <w:pPr>
        <w:spacing w:after="0" w:line="240" w:lineRule="auto"/>
        <w:ind w:firstLine="709"/>
        <w:jc w:val="both"/>
        <w:rPr>
          <w:sz w:val="28"/>
          <w:szCs w:val="28"/>
          <w:lang w:val="kk-KZ"/>
        </w:rPr>
      </w:pPr>
      <w:r w:rsidRPr="00215A69">
        <w:rPr>
          <w:sz w:val="28"/>
          <w:szCs w:val="28"/>
          <w:lang w:val="kk-KZ"/>
        </w:rPr>
        <w:t xml:space="preserve">5.3 </w:t>
      </w:r>
      <w:r w:rsidR="00245454" w:rsidRPr="00245454">
        <w:rPr>
          <w:sz w:val="28"/>
          <w:szCs w:val="28"/>
          <w:lang w:val="kk-KZ"/>
        </w:rPr>
        <w:t xml:space="preserve">Шарт __ бетте, 3 (үш) данада – әрбір тарап үшін бір-бірден, ал үшіншісі </w:t>
      </w:r>
      <w:r w:rsidR="00245454">
        <w:rPr>
          <w:sz w:val="28"/>
          <w:szCs w:val="28"/>
          <w:lang w:val="kk-KZ"/>
        </w:rPr>
        <w:t>«</w:t>
      </w:r>
      <w:r w:rsidR="00245454" w:rsidRPr="00245454">
        <w:rPr>
          <w:sz w:val="28"/>
          <w:szCs w:val="28"/>
          <w:lang w:val="kk-KZ"/>
        </w:rPr>
        <w:t>мемлекеттік кірістер департаменті</w:t>
      </w:r>
      <w:r w:rsidR="00245454">
        <w:rPr>
          <w:sz w:val="28"/>
          <w:szCs w:val="28"/>
          <w:lang w:val="kk-KZ"/>
        </w:rPr>
        <w:t xml:space="preserve"> </w:t>
      </w:r>
      <w:r w:rsidR="00245454" w:rsidRPr="00245454">
        <w:rPr>
          <w:sz w:val="28"/>
          <w:szCs w:val="28"/>
          <w:lang w:val="kk-KZ"/>
        </w:rPr>
        <w:t>республикалық мемлекеттік мекемесі үшін жасалды _________________________________________ Қазақстан Республикасы Қаржы министрлігі Мемлекеттік кірістер комитетінің</w:t>
      </w:r>
      <w:r w:rsidR="00245454">
        <w:rPr>
          <w:sz w:val="28"/>
          <w:szCs w:val="28"/>
          <w:lang w:val="kk-KZ"/>
        </w:rPr>
        <w:t>»</w:t>
      </w:r>
      <w:r w:rsidR="00245454" w:rsidRPr="00245454">
        <w:rPr>
          <w:sz w:val="28"/>
          <w:szCs w:val="28"/>
          <w:lang w:val="kk-KZ"/>
        </w:rPr>
        <w:t xml:space="preserve"> (егер салықтарды, төлемақыларды және (немесе) өсімпұлдарды төлеу бойынша кейінге қалдыру (бөліп төлеу) туралы шешімді жоғары тұрған мемлекеттік кірістер органы қабылдаса). Шарттың осы даналары бірдей, заңды күші бірдей.</w:t>
      </w:r>
    </w:p>
    <w:p w14:paraId="69C0CA5C" w14:textId="2D7BC0AD" w:rsidR="004735BC" w:rsidRPr="00215A69" w:rsidRDefault="004735BC" w:rsidP="003F7BF0">
      <w:pPr>
        <w:spacing w:after="0" w:line="240" w:lineRule="auto"/>
        <w:jc w:val="both"/>
        <w:rPr>
          <w:sz w:val="28"/>
          <w:szCs w:val="28"/>
          <w:lang w:val="kk-KZ"/>
        </w:rPr>
      </w:pPr>
    </w:p>
    <w:p w14:paraId="7F9B7573" w14:textId="77777777" w:rsidR="004E386B" w:rsidRPr="00215A69" w:rsidRDefault="004E386B" w:rsidP="003F7BF0">
      <w:pPr>
        <w:spacing w:after="0" w:line="240" w:lineRule="auto"/>
        <w:jc w:val="both"/>
        <w:rPr>
          <w:sz w:val="28"/>
          <w:szCs w:val="28"/>
          <w:lang w:val="kk-KZ"/>
        </w:rPr>
      </w:pPr>
    </w:p>
    <w:p w14:paraId="2420094F" w14:textId="1A1EEECD" w:rsidR="004735BC" w:rsidRPr="00215A69" w:rsidRDefault="004735BC" w:rsidP="003F7BF0">
      <w:pPr>
        <w:spacing w:after="0" w:line="240" w:lineRule="auto"/>
        <w:jc w:val="center"/>
        <w:rPr>
          <w:sz w:val="28"/>
          <w:szCs w:val="28"/>
          <w:lang w:val="kk-KZ"/>
        </w:rPr>
      </w:pPr>
      <w:r w:rsidRPr="00215A69">
        <w:rPr>
          <w:sz w:val="28"/>
          <w:szCs w:val="28"/>
          <w:lang w:val="kk-KZ"/>
        </w:rPr>
        <w:t>6. Заңды мекенжайлар мен банктік деректемелер</w:t>
      </w:r>
    </w:p>
    <w:p w14:paraId="2FBBE758" w14:textId="77777777" w:rsidR="00452E79" w:rsidRPr="00215A69" w:rsidRDefault="00452E79" w:rsidP="003F7BF0">
      <w:pPr>
        <w:spacing w:after="0" w:line="240" w:lineRule="auto"/>
        <w:jc w:val="center"/>
        <w:rPr>
          <w:sz w:val="28"/>
          <w:szCs w:val="28"/>
          <w:lang w:val="kk-K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6"/>
        <w:gridCol w:w="4872"/>
      </w:tblGrid>
      <w:tr w:rsidR="004735BC" w:rsidRPr="009251E0" w14:paraId="31B02B72" w14:textId="77777777" w:rsidTr="007D2D44">
        <w:tc>
          <w:tcPr>
            <w:tcW w:w="4756" w:type="dxa"/>
            <w:shd w:val="clear" w:color="auto" w:fill="auto"/>
          </w:tcPr>
          <w:p w14:paraId="55B27B93" w14:textId="77777777" w:rsidR="004735BC" w:rsidRPr="00215A69" w:rsidRDefault="004735BC" w:rsidP="00E76F26">
            <w:pPr>
              <w:rPr>
                <w:sz w:val="28"/>
                <w:szCs w:val="28"/>
                <w:lang w:val="kk-KZ"/>
              </w:rPr>
            </w:pPr>
            <w:r w:rsidRPr="00215A69">
              <w:rPr>
                <w:sz w:val="28"/>
                <w:szCs w:val="28"/>
                <w:lang w:val="kk-KZ"/>
              </w:rPr>
              <w:t>Кепіл ұстаушы</w:t>
            </w:r>
          </w:p>
          <w:p w14:paraId="3B3B98EF" w14:textId="77777777" w:rsidR="004735BC" w:rsidRPr="00215A69" w:rsidRDefault="004735BC" w:rsidP="00E76F26">
            <w:pPr>
              <w:rPr>
                <w:sz w:val="28"/>
                <w:szCs w:val="28"/>
                <w:lang w:val="kk-KZ"/>
              </w:rPr>
            </w:pPr>
            <w:r w:rsidRPr="00215A69">
              <w:rPr>
                <w:sz w:val="28"/>
                <w:szCs w:val="28"/>
                <w:lang w:val="kk-KZ"/>
              </w:rPr>
              <w:t>Мемлекеттік кірістер органының атауы</w:t>
            </w:r>
          </w:p>
          <w:p w14:paraId="7866DD31" w14:textId="40B0FEA1" w:rsidR="004735BC" w:rsidRPr="00215A69" w:rsidRDefault="00E149C6" w:rsidP="00E76F26">
            <w:pPr>
              <w:jc w:val="both"/>
              <w:rPr>
                <w:sz w:val="28"/>
                <w:szCs w:val="28"/>
                <w:lang w:val="kk-KZ"/>
              </w:rPr>
            </w:pPr>
            <w:r w:rsidRPr="00215A69">
              <w:rPr>
                <w:sz w:val="28"/>
                <w:szCs w:val="28"/>
                <w:lang w:val="kk-KZ"/>
              </w:rPr>
              <w:t>___________</w:t>
            </w:r>
            <w:r w:rsidR="00D851AC">
              <w:rPr>
                <w:sz w:val="28"/>
                <w:szCs w:val="28"/>
                <w:lang w:val="kk-KZ"/>
              </w:rPr>
              <w:t xml:space="preserve">қала </w:t>
            </w:r>
            <w:r w:rsidRPr="00215A69">
              <w:rPr>
                <w:sz w:val="28"/>
                <w:szCs w:val="28"/>
                <w:lang w:val="kk-KZ"/>
              </w:rPr>
              <w:t xml:space="preserve">(заңды </w:t>
            </w:r>
            <w:r w:rsidR="004735BC" w:rsidRPr="00215A69">
              <w:rPr>
                <w:sz w:val="28"/>
                <w:szCs w:val="28"/>
                <w:lang w:val="kk-KZ"/>
              </w:rPr>
              <w:t>мекенжайы)</w:t>
            </w:r>
          </w:p>
          <w:p w14:paraId="1D408EDF" w14:textId="1ADF5EB2" w:rsidR="004735BC" w:rsidRPr="00215A69" w:rsidRDefault="004735BC" w:rsidP="00E76F26">
            <w:pPr>
              <w:jc w:val="both"/>
              <w:rPr>
                <w:sz w:val="28"/>
                <w:szCs w:val="28"/>
                <w:lang w:val="kk-KZ"/>
              </w:rPr>
            </w:pPr>
            <w:r w:rsidRPr="00215A69">
              <w:rPr>
                <w:sz w:val="28"/>
                <w:szCs w:val="28"/>
                <w:lang w:val="kk-KZ"/>
              </w:rPr>
              <w:t>Б</w:t>
            </w:r>
            <w:r w:rsidR="0059292C">
              <w:rPr>
                <w:sz w:val="28"/>
                <w:szCs w:val="28"/>
                <w:lang w:val="kk-KZ"/>
              </w:rPr>
              <w:t>изне</w:t>
            </w:r>
            <w:r w:rsidR="00CF1425">
              <w:rPr>
                <w:sz w:val="28"/>
                <w:szCs w:val="28"/>
                <w:lang w:val="kk-KZ"/>
              </w:rPr>
              <w:t>с-</w:t>
            </w:r>
            <w:r w:rsidR="0059292C">
              <w:rPr>
                <w:sz w:val="28"/>
                <w:szCs w:val="28"/>
                <w:lang w:val="kk-KZ"/>
              </w:rPr>
              <w:t>сәйкестендіру нөмірі</w:t>
            </w:r>
            <w:r w:rsidRPr="00215A69">
              <w:rPr>
                <w:sz w:val="28"/>
                <w:szCs w:val="28"/>
                <w:lang w:val="kk-KZ"/>
              </w:rPr>
              <w:t xml:space="preserve"> </w:t>
            </w:r>
          </w:p>
          <w:p w14:paraId="50B5D468" w14:textId="795B568A" w:rsidR="004735BC" w:rsidRPr="00215A69" w:rsidRDefault="004735BC" w:rsidP="00E76F26">
            <w:pPr>
              <w:jc w:val="both"/>
              <w:rPr>
                <w:sz w:val="28"/>
                <w:szCs w:val="28"/>
                <w:lang w:val="kk-KZ"/>
              </w:rPr>
            </w:pPr>
            <w:r w:rsidRPr="00215A69">
              <w:rPr>
                <w:sz w:val="28"/>
                <w:szCs w:val="28"/>
                <w:lang w:val="kk-KZ"/>
              </w:rPr>
              <w:t>Ж</w:t>
            </w:r>
            <w:r w:rsidR="0059292C">
              <w:rPr>
                <w:sz w:val="28"/>
                <w:szCs w:val="28"/>
                <w:lang w:val="kk-KZ"/>
              </w:rPr>
              <w:t>еке сәйкестендіру коды</w:t>
            </w:r>
          </w:p>
          <w:p w14:paraId="6AA279FD" w14:textId="2BB7D93B" w:rsidR="004735BC" w:rsidRPr="00215A69" w:rsidRDefault="004735BC" w:rsidP="00E76F26">
            <w:pPr>
              <w:jc w:val="both"/>
              <w:rPr>
                <w:sz w:val="28"/>
                <w:szCs w:val="28"/>
                <w:lang w:val="kk-KZ"/>
              </w:rPr>
            </w:pPr>
            <w:r w:rsidRPr="00215A69">
              <w:rPr>
                <w:sz w:val="28"/>
                <w:szCs w:val="28"/>
                <w:lang w:val="kk-KZ"/>
              </w:rPr>
              <w:t>Б</w:t>
            </w:r>
            <w:r w:rsidR="0059292C">
              <w:rPr>
                <w:sz w:val="28"/>
                <w:szCs w:val="28"/>
                <w:lang w:val="kk-KZ"/>
              </w:rPr>
              <w:t>анктік сәйкестендіру коды</w:t>
            </w:r>
            <w:r w:rsidRPr="00215A69">
              <w:rPr>
                <w:sz w:val="28"/>
                <w:szCs w:val="28"/>
                <w:lang w:val="kk-KZ"/>
              </w:rPr>
              <w:t xml:space="preserve">    </w:t>
            </w:r>
          </w:p>
          <w:p w14:paraId="762EC170" w14:textId="77777777" w:rsidR="004735BC" w:rsidRPr="00215A69" w:rsidRDefault="004735BC" w:rsidP="00E76F26">
            <w:pPr>
              <w:jc w:val="both"/>
              <w:rPr>
                <w:sz w:val="28"/>
                <w:szCs w:val="28"/>
                <w:lang w:val="kk-KZ"/>
              </w:rPr>
            </w:pPr>
          </w:p>
        </w:tc>
        <w:tc>
          <w:tcPr>
            <w:tcW w:w="4872" w:type="dxa"/>
            <w:shd w:val="clear" w:color="auto" w:fill="auto"/>
          </w:tcPr>
          <w:p w14:paraId="7ABFE06B" w14:textId="77777777" w:rsidR="004735BC" w:rsidRPr="00215A69" w:rsidRDefault="004735BC" w:rsidP="00E76F26">
            <w:pPr>
              <w:rPr>
                <w:sz w:val="28"/>
                <w:szCs w:val="28"/>
                <w:lang w:val="kk-KZ"/>
              </w:rPr>
            </w:pPr>
            <w:r w:rsidRPr="00215A69">
              <w:rPr>
                <w:sz w:val="28"/>
                <w:szCs w:val="28"/>
                <w:lang w:val="kk-KZ"/>
              </w:rPr>
              <w:t>Кепіл беруші</w:t>
            </w:r>
          </w:p>
          <w:p w14:paraId="2E115718" w14:textId="77777777" w:rsidR="004735BC" w:rsidRPr="00215A69" w:rsidRDefault="004735BC" w:rsidP="00E76F26">
            <w:pPr>
              <w:rPr>
                <w:sz w:val="28"/>
                <w:szCs w:val="28"/>
                <w:lang w:val="kk-KZ"/>
              </w:rPr>
            </w:pPr>
            <w:r w:rsidRPr="00215A69">
              <w:rPr>
                <w:sz w:val="28"/>
                <w:szCs w:val="28"/>
                <w:lang w:val="kk-KZ"/>
              </w:rPr>
              <w:t xml:space="preserve">Салық төлеушінің атауы </w:t>
            </w:r>
          </w:p>
          <w:p w14:paraId="6A46EEAF" w14:textId="09EE01FB" w:rsidR="004735BC" w:rsidRPr="00215A69" w:rsidRDefault="00E149C6" w:rsidP="00E76F26">
            <w:pPr>
              <w:rPr>
                <w:sz w:val="28"/>
                <w:szCs w:val="28"/>
                <w:lang w:val="kk-KZ"/>
              </w:rPr>
            </w:pPr>
            <w:r w:rsidRPr="00215A69">
              <w:rPr>
                <w:sz w:val="28"/>
                <w:szCs w:val="28"/>
                <w:lang w:val="kk-KZ"/>
              </w:rPr>
              <w:t>_____________</w:t>
            </w:r>
            <w:r w:rsidR="00D851AC">
              <w:rPr>
                <w:sz w:val="28"/>
                <w:szCs w:val="28"/>
                <w:lang w:val="kk-KZ"/>
              </w:rPr>
              <w:t xml:space="preserve">қала </w:t>
            </w:r>
            <w:r w:rsidR="004735BC" w:rsidRPr="00215A69">
              <w:rPr>
                <w:sz w:val="28"/>
                <w:szCs w:val="28"/>
                <w:lang w:val="kk-KZ"/>
              </w:rPr>
              <w:t>(</w:t>
            </w:r>
            <w:r w:rsidR="00245454" w:rsidRPr="00CC5845">
              <w:rPr>
                <w:lang w:val="kk-KZ"/>
              </w:rPr>
              <w:t xml:space="preserve"> </w:t>
            </w:r>
            <w:r w:rsidR="00245454" w:rsidRPr="00245454">
              <w:rPr>
                <w:sz w:val="28"/>
                <w:szCs w:val="28"/>
                <w:lang w:val="kk-KZ"/>
              </w:rPr>
              <w:t>заңды</w:t>
            </w:r>
            <w:r w:rsidR="00245454" w:rsidRPr="00215A69">
              <w:rPr>
                <w:sz w:val="28"/>
                <w:szCs w:val="28"/>
                <w:lang w:val="kk-KZ"/>
              </w:rPr>
              <w:t xml:space="preserve"> мекенжайы</w:t>
            </w:r>
            <w:r w:rsidR="004735BC" w:rsidRPr="00215A69">
              <w:rPr>
                <w:sz w:val="28"/>
                <w:szCs w:val="28"/>
                <w:lang w:val="kk-KZ"/>
              </w:rPr>
              <w:t>)</w:t>
            </w:r>
          </w:p>
          <w:p w14:paraId="7DBCE37C" w14:textId="4E47C784" w:rsidR="0059292C" w:rsidRPr="00215A69" w:rsidRDefault="0059292C" w:rsidP="0059292C">
            <w:pPr>
              <w:jc w:val="both"/>
              <w:rPr>
                <w:sz w:val="28"/>
                <w:szCs w:val="28"/>
                <w:lang w:val="kk-KZ"/>
              </w:rPr>
            </w:pPr>
            <w:r w:rsidRPr="00215A69">
              <w:rPr>
                <w:sz w:val="28"/>
                <w:szCs w:val="28"/>
                <w:lang w:val="kk-KZ"/>
              </w:rPr>
              <w:t>Б</w:t>
            </w:r>
            <w:r>
              <w:rPr>
                <w:sz w:val="28"/>
                <w:szCs w:val="28"/>
                <w:lang w:val="kk-KZ"/>
              </w:rPr>
              <w:t>изне</w:t>
            </w:r>
            <w:r w:rsidR="00CF1425">
              <w:rPr>
                <w:sz w:val="28"/>
                <w:szCs w:val="28"/>
                <w:lang w:val="kk-KZ"/>
              </w:rPr>
              <w:t>с-</w:t>
            </w:r>
            <w:r>
              <w:rPr>
                <w:sz w:val="28"/>
                <w:szCs w:val="28"/>
                <w:lang w:val="kk-KZ"/>
              </w:rPr>
              <w:t>сәйкестендір</w:t>
            </w:r>
            <w:r w:rsidR="00CF1425">
              <w:rPr>
                <w:sz w:val="28"/>
                <w:szCs w:val="28"/>
                <w:lang w:val="kk-KZ"/>
              </w:rPr>
              <w:t xml:space="preserve">у </w:t>
            </w:r>
            <w:r>
              <w:rPr>
                <w:sz w:val="28"/>
                <w:szCs w:val="28"/>
                <w:lang w:val="kk-KZ"/>
              </w:rPr>
              <w:t>нөмірі/жеке сәйкестендіру нөмірі</w:t>
            </w:r>
            <w:r w:rsidRPr="00215A69">
              <w:rPr>
                <w:sz w:val="28"/>
                <w:szCs w:val="28"/>
                <w:lang w:val="kk-KZ"/>
              </w:rPr>
              <w:t xml:space="preserve"> </w:t>
            </w:r>
          </w:p>
          <w:p w14:paraId="20BDB714" w14:textId="77777777" w:rsidR="0059292C" w:rsidRPr="00215A69" w:rsidRDefault="0059292C" w:rsidP="0059292C">
            <w:pPr>
              <w:jc w:val="both"/>
              <w:rPr>
                <w:sz w:val="28"/>
                <w:szCs w:val="28"/>
                <w:lang w:val="kk-KZ"/>
              </w:rPr>
            </w:pPr>
            <w:r w:rsidRPr="00215A69">
              <w:rPr>
                <w:sz w:val="28"/>
                <w:szCs w:val="28"/>
                <w:lang w:val="kk-KZ"/>
              </w:rPr>
              <w:t>Ж</w:t>
            </w:r>
            <w:r>
              <w:rPr>
                <w:sz w:val="28"/>
                <w:szCs w:val="28"/>
                <w:lang w:val="kk-KZ"/>
              </w:rPr>
              <w:t>еке сәйкестендіру коды</w:t>
            </w:r>
          </w:p>
          <w:p w14:paraId="5B8C82DF" w14:textId="6A11231A" w:rsidR="0059292C" w:rsidRPr="00215A69" w:rsidRDefault="0059292C" w:rsidP="0059292C">
            <w:pPr>
              <w:jc w:val="both"/>
              <w:rPr>
                <w:sz w:val="28"/>
                <w:szCs w:val="28"/>
                <w:lang w:val="kk-KZ"/>
              </w:rPr>
            </w:pPr>
            <w:r w:rsidRPr="00215A69">
              <w:rPr>
                <w:sz w:val="28"/>
                <w:szCs w:val="28"/>
                <w:lang w:val="kk-KZ"/>
              </w:rPr>
              <w:t>Б</w:t>
            </w:r>
            <w:r>
              <w:rPr>
                <w:sz w:val="28"/>
                <w:szCs w:val="28"/>
                <w:lang w:val="kk-KZ"/>
              </w:rPr>
              <w:t>анктік сәйкестендіру коды</w:t>
            </w:r>
            <w:r w:rsidRPr="00215A69">
              <w:rPr>
                <w:sz w:val="28"/>
                <w:szCs w:val="28"/>
                <w:lang w:val="kk-KZ"/>
              </w:rPr>
              <w:t xml:space="preserve">    </w:t>
            </w:r>
          </w:p>
          <w:p w14:paraId="31504D6B" w14:textId="43EAFB7A" w:rsidR="004735BC" w:rsidRPr="00215A69" w:rsidRDefault="004735BC" w:rsidP="00E76F26">
            <w:pPr>
              <w:rPr>
                <w:b/>
                <w:sz w:val="28"/>
                <w:szCs w:val="28"/>
                <w:lang w:val="kk-KZ"/>
              </w:rPr>
            </w:pPr>
          </w:p>
          <w:p w14:paraId="70B6D903" w14:textId="77777777" w:rsidR="004735BC" w:rsidRPr="00215A69" w:rsidRDefault="004735BC" w:rsidP="00E76F26">
            <w:pPr>
              <w:rPr>
                <w:b/>
                <w:sz w:val="28"/>
                <w:szCs w:val="28"/>
                <w:lang w:val="kk-KZ"/>
              </w:rPr>
            </w:pPr>
          </w:p>
        </w:tc>
      </w:tr>
    </w:tbl>
    <w:p w14:paraId="4E7F88DC" w14:textId="3753CE4C" w:rsidR="004735BC" w:rsidRDefault="004735BC" w:rsidP="004735BC">
      <w:pPr>
        <w:rPr>
          <w:b/>
          <w:sz w:val="28"/>
          <w:szCs w:val="28"/>
          <w:lang w:val="kk-KZ"/>
        </w:rPr>
      </w:pPr>
    </w:p>
    <w:p w14:paraId="251E0657" w14:textId="0BE5EB16" w:rsidR="00245454" w:rsidRDefault="00245454" w:rsidP="004735BC">
      <w:pPr>
        <w:rPr>
          <w:b/>
          <w:sz w:val="28"/>
          <w:szCs w:val="28"/>
          <w:lang w:val="kk-KZ"/>
        </w:rPr>
      </w:pPr>
    </w:p>
    <w:p w14:paraId="0E78564E" w14:textId="77777777" w:rsidR="00245454" w:rsidRPr="00215A69" w:rsidRDefault="00245454" w:rsidP="004735BC">
      <w:pPr>
        <w:rPr>
          <w:b/>
          <w:sz w:val="28"/>
          <w:szCs w:val="28"/>
          <w:lang w:val="kk-KZ"/>
        </w:rPr>
      </w:pPr>
    </w:p>
    <w:tbl>
      <w:tblPr>
        <w:tblW w:w="0" w:type="auto"/>
        <w:tblLook w:val="01E0" w:firstRow="1" w:lastRow="1" w:firstColumn="1" w:lastColumn="1" w:noHBand="0" w:noVBand="0"/>
      </w:tblPr>
      <w:tblGrid>
        <w:gridCol w:w="4955"/>
        <w:gridCol w:w="4683"/>
      </w:tblGrid>
      <w:tr w:rsidR="004735BC" w:rsidRPr="009251E0" w14:paraId="14644547" w14:textId="77777777" w:rsidTr="00E76F26">
        <w:tc>
          <w:tcPr>
            <w:tcW w:w="5186" w:type="dxa"/>
            <w:shd w:val="clear" w:color="auto" w:fill="auto"/>
          </w:tcPr>
          <w:p w14:paraId="0DB22E9A" w14:textId="05D081F3" w:rsidR="004735BC" w:rsidRPr="00215A69" w:rsidRDefault="00245454" w:rsidP="00E76F26">
            <w:pPr>
              <w:rPr>
                <w:sz w:val="28"/>
                <w:szCs w:val="28"/>
                <w:lang w:val="kk-KZ"/>
              </w:rPr>
            </w:pPr>
            <w:r w:rsidRPr="00245454">
              <w:rPr>
                <w:sz w:val="28"/>
                <w:szCs w:val="28"/>
                <w:lang w:val="kk-KZ"/>
              </w:rPr>
              <w:t>Кепіл Ұстаушыдан</w:t>
            </w:r>
          </w:p>
          <w:p w14:paraId="07B272C9" w14:textId="77777777" w:rsidR="004735BC" w:rsidRPr="00215A69" w:rsidRDefault="004735BC" w:rsidP="00E76F26">
            <w:pPr>
              <w:rPr>
                <w:sz w:val="28"/>
                <w:szCs w:val="28"/>
                <w:lang w:val="kk-KZ"/>
              </w:rPr>
            </w:pPr>
            <w:r w:rsidRPr="00215A69">
              <w:rPr>
                <w:sz w:val="28"/>
                <w:szCs w:val="28"/>
                <w:lang w:val="kk-KZ"/>
              </w:rPr>
              <w:t>___________________________</w:t>
            </w:r>
          </w:p>
          <w:p w14:paraId="63EA3C45" w14:textId="3AD2F9D1" w:rsidR="004735BC" w:rsidRPr="00215A69" w:rsidRDefault="00CD7950" w:rsidP="00E76F26">
            <w:pPr>
              <w:rPr>
                <w:sz w:val="28"/>
                <w:szCs w:val="28"/>
                <w:lang w:val="kk-KZ"/>
              </w:rPr>
            </w:pPr>
            <w:r w:rsidRPr="00215A69">
              <w:rPr>
                <w:sz w:val="28"/>
                <w:szCs w:val="28"/>
                <w:lang w:val="kk-KZ"/>
              </w:rPr>
              <w:t xml:space="preserve">          (тегі, аты және әкесінің аты)</w:t>
            </w:r>
          </w:p>
        </w:tc>
        <w:tc>
          <w:tcPr>
            <w:tcW w:w="5186" w:type="dxa"/>
            <w:shd w:val="clear" w:color="auto" w:fill="auto"/>
          </w:tcPr>
          <w:p w14:paraId="7D8A9855" w14:textId="626F4C56" w:rsidR="00245454" w:rsidRDefault="009251E0" w:rsidP="00E76F26">
            <w:pPr>
              <w:rPr>
                <w:sz w:val="28"/>
                <w:szCs w:val="28"/>
                <w:lang w:val="kk-KZ"/>
              </w:rPr>
            </w:pPr>
            <w:r>
              <w:rPr>
                <w:sz w:val="28"/>
                <w:szCs w:val="28"/>
                <w:lang w:val="kk-KZ"/>
              </w:rPr>
              <w:t>Кепіл Беруші</w:t>
            </w:r>
            <w:bookmarkStart w:id="0" w:name="_GoBack"/>
            <w:bookmarkEnd w:id="0"/>
            <w:r>
              <w:rPr>
                <w:sz w:val="28"/>
                <w:szCs w:val="28"/>
                <w:lang w:val="kk-KZ"/>
              </w:rPr>
              <w:t>де</w:t>
            </w:r>
            <w:r w:rsidR="00245454" w:rsidRPr="00245454">
              <w:rPr>
                <w:sz w:val="28"/>
                <w:szCs w:val="28"/>
                <w:lang w:val="kk-KZ"/>
              </w:rPr>
              <w:t>н</w:t>
            </w:r>
          </w:p>
          <w:p w14:paraId="0A5591EC" w14:textId="101B2C99" w:rsidR="004735BC" w:rsidRPr="00215A69" w:rsidRDefault="004735BC" w:rsidP="00E76F26">
            <w:pPr>
              <w:rPr>
                <w:sz w:val="28"/>
                <w:szCs w:val="28"/>
                <w:lang w:val="kk-KZ"/>
              </w:rPr>
            </w:pPr>
            <w:r w:rsidRPr="00215A69">
              <w:rPr>
                <w:sz w:val="28"/>
                <w:szCs w:val="28"/>
                <w:lang w:val="kk-KZ"/>
              </w:rPr>
              <w:t>_________________ ____________</w:t>
            </w:r>
          </w:p>
          <w:p w14:paraId="0FCBB17A" w14:textId="3096A4D6" w:rsidR="004735BC" w:rsidRPr="00215A69" w:rsidRDefault="00CD7950" w:rsidP="00CD7950">
            <w:pPr>
              <w:rPr>
                <w:sz w:val="28"/>
                <w:szCs w:val="28"/>
                <w:lang w:val="kk-KZ"/>
              </w:rPr>
            </w:pPr>
            <w:r w:rsidRPr="00215A69">
              <w:rPr>
                <w:sz w:val="28"/>
                <w:szCs w:val="28"/>
                <w:lang w:val="kk-KZ"/>
              </w:rPr>
              <w:t xml:space="preserve">               (тегі, аты және әкесінің аты)</w:t>
            </w:r>
            <w:r w:rsidR="004735BC" w:rsidRPr="00215A69">
              <w:rPr>
                <w:sz w:val="28"/>
                <w:szCs w:val="28"/>
                <w:lang w:val="kk-KZ"/>
              </w:rPr>
              <w:t xml:space="preserve"> </w:t>
            </w:r>
          </w:p>
        </w:tc>
      </w:tr>
    </w:tbl>
    <w:p w14:paraId="65C271DC" w14:textId="6AC7F25E" w:rsidR="004735BC" w:rsidRPr="00215A69" w:rsidRDefault="004735BC" w:rsidP="004735BC">
      <w:pPr>
        <w:ind w:left="360"/>
        <w:jc w:val="both"/>
        <w:rPr>
          <w:sz w:val="28"/>
          <w:szCs w:val="28"/>
          <w:lang w:val="kk-KZ"/>
        </w:rPr>
      </w:pPr>
      <w:r w:rsidRPr="00215A69">
        <w:rPr>
          <w:sz w:val="28"/>
          <w:szCs w:val="28"/>
          <w:lang w:val="kk-KZ"/>
        </w:rPr>
        <w:t xml:space="preserve">         М</w:t>
      </w:r>
      <w:r w:rsidR="00245454">
        <w:rPr>
          <w:sz w:val="28"/>
          <w:szCs w:val="28"/>
          <w:lang w:val="kk-KZ"/>
        </w:rPr>
        <w:t>О</w:t>
      </w:r>
      <w:r w:rsidRPr="00215A69">
        <w:rPr>
          <w:sz w:val="28"/>
          <w:szCs w:val="28"/>
          <w:lang w:val="kk-KZ"/>
        </w:rPr>
        <w:t xml:space="preserve">                                                             М</w:t>
      </w:r>
      <w:r w:rsidR="00245454">
        <w:rPr>
          <w:sz w:val="28"/>
          <w:szCs w:val="28"/>
          <w:lang w:val="kk-KZ"/>
        </w:rPr>
        <w:t>О</w:t>
      </w:r>
      <w:r w:rsidRPr="00215A69">
        <w:rPr>
          <w:sz w:val="28"/>
          <w:szCs w:val="28"/>
          <w:lang w:val="kk-KZ"/>
        </w:rPr>
        <w:t xml:space="preserve"> (</w:t>
      </w:r>
      <w:r w:rsidR="0059292C">
        <w:rPr>
          <w:sz w:val="28"/>
          <w:szCs w:val="28"/>
          <w:lang w:val="kk-KZ"/>
        </w:rPr>
        <w:t xml:space="preserve">ол </w:t>
      </w:r>
      <w:r w:rsidRPr="00215A69">
        <w:rPr>
          <w:sz w:val="28"/>
          <w:szCs w:val="28"/>
          <w:lang w:val="kk-KZ"/>
        </w:rPr>
        <w:t xml:space="preserve">болған жағдайда)                                                                                                                                                                                                                                                                                                                                                                                                                                                                                                                                                                                                </w:t>
      </w:r>
    </w:p>
    <w:p w14:paraId="6F96E02F" w14:textId="77777777" w:rsidR="004735BC" w:rsidRPr="00215A69" w:rsidRDefault="004735BC" w:rsidP="004735BC">
      <w:pPr>
        <w:rPr>
          <w:sz w:val="28"/>
          <w:szCs w:val="28"/>
          <w:lang w:val="kk-KZ"/>
        </w:rPr>
      </w:pPr>
    </w:p>
    <w:p w14:paraId="5B1177A6" w14:textId="77777777" w:rsidR="00CF1155" w:rsidRPr="00215A69" w:rsidRDefault="00CF1155" w:rsidP="00A37787">
      <w:pPr>
        <w:spacing w:after="0" w:line="240" w:lineRule="auto"/>
        <w:ind w:left="5245"/>
        <w:jc w:val="center"/>
        <w:rPr>
          <w:sz w:val="28"/>
          <w:lang w:val="kk-KZ"/>
        </w:rPr>
      </w:pPr>
    </w:p>
    <w:sectPr w:rsidR="00CF1155" w:rsidRPr="00215A69" w:rsidSect="007762DD">
      <w:headerReference w:type="even" r:id="rId8"/>
      <w:headerReference w:type="default" r:id="rId9"/>
      <w:footerReference w:type="even" r:id="rId10"/>
      <w:footerReference w:type="default" r:id="rId11"/>
      <w:headerReference w:type="first" r:id="rId12"/>
      <w:footerReference w:type="first" r:id="rId13"/>
      <w:pgSz w:w="11907" w:h="16839" w:code="9"/>
      <w:pgMar w:top="1418" w:right="851" w:bottom="1418" w:left="1418" w:header="720" w:footer="720" w:gutter="0"/>
      <w:pgNumType w:start="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1E9A1" w14:textId="77777777" w:rsidR="00984890" w:rsidRDefault="00984890" w:rsidP="000C1F39">
      <w:pPr>
        <w:spacing w:after="0" w:line="240" w:lineRule="auto"/>
      </w:pPr>
      <w:r>
        <w:separator/>
      </w:r>
    </w:p>
  </w:endnote>
  <w:endnote w:type="continuationSeparator" w:id="0">
    <w:p w14:paraId="2FA4DA6F" w14:textId="77777777" w:rsidR="00984890" w:rsidRDefault="00984890"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4F1E5" w14:textId="77777777" w:rsidR="00EE7185" w:rsidRDefault="00EE7185">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F4216" w14:textId="77777777" w:rsidR="00EE7185" w:rsidRDefault="00EE7185">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C38F5" w14:textId="77777777" w:rsidR="00EE7185" w:rsidRDefault="00EE718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699AC" w14:textId="77777777" w:rsidR="00984890" w:rsidRDefault="00984890" w:rsidP="000C1F39">
      <w:pPr>
        <w:spacing w:after="0" w:line="240" w:lineRule="auto"/>
      </w:pPr>
      <w:r>
        <w:separator/>
      </w:r>
    </w:p>
  </w:footnote>
  <w:footnote w:type="continuationSeparator" w:id="0">
    <w:p w14:paraId="13AEBCEF" w14:textId="77777777" w:rsidR="00984890" w:rsidRDefault="00984890"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F348D" w14:textId="77777777" w:rsidR="00EE7185" w:rsidRDefault="00EE718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239312"/>
      <w:docPartObj>
        <w:docPartGallery w:val="Page Numbers (Top of Page)"/>
        <w:docPartUnique/>
      </w:docPartObj>
    </w:sdtPr>
    <w:sdtEndPr>
      <w:rPr>
        <w:sz w:val="28"/>
        <w:szCs w:val="28"/>
      </w:rPr>
    </w:sdtEndPr>
    <w:sdtContent>
      <w:p w14:paraId="58DDB03C" w14:textId="03ED69A1" w:rsidR="00723ED1" w:rsidRPr="00723ED1" w:rsidRDefault="00723ED1">
        <w:pPr>
          <w:pStyle w:val="a3"/>
          <w:jc w:val="center"/>
          <w:rPr>
            <w:sz w:val="28"/>
            <w:szCs w:val="28"/>
          </w:rPr>
        </w:pPr>
        <w:r w:rsidRPr="00723ED1">
          <w:rPr>
            <w:sz w:val="28"/>
            <w:szCs w:val="28"/>
          </w:rPr>
          <w:fldChar w:fldCharType="begin"/>
        </w:r>
        <w:r w:rsidRPr="00723ED1">
          <w:rPr>
            <w:sz w:val="28"/>
            <w:szCs w:val="28"/>
          </w:rPr>
          <w:instrText>PAGE   \* MERGEFORMAT</w:instrText>
        </w:r>
        <w:r w:rsidRPr="00723ED1">
          <w:rPr>
            <w:sz w:val="28"/>
            <w:szCs w:val="28"/>
          </w:rPr>
          <w:fldChar w:fldCharType="separate"/>
        </w:r>
        <w:r w:rsidR="009251E0" w:rsidRPr="009251E0">
          <w:rPr>
            <w:noProof/>
            <w:sz w:val="28"/>
            <w:szCs w:val="28"/>
            <w:lang w:val="ru-RU"/>
          </w:rPr>
          <w:t>8</w:t>
        </w:r>
        <w:r w:rsidRPr="00723ED1">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592789"/>
      <w:docPartObj>
        <w:docPartGallery w:val="Page Numbers (Top of Page)"/>
        <w:docPartUnique/>
      </w:docPartObj>
    </w:sdtPr>
    <w:sdtEndPr>
      <w:rPr>
        <w:sz w:val="28"/>
        <w:szCs w:val="28"/>
      </w:rPr>
    </w:sdtEndPr>
    <w:sdtContent>
      <w:p w14:paraId="70A13B4A" w14:textId="4BE00956" w:rsidR="001254CF" w:rsidRPr="00EE7185" w:rsidRDefault="001254CF">
        <w:pPr>
          <w:pStyle w:val="a3"/>
          <w:jc w:val="center"/>
          <w:rPr>
            <w:sz w:val="28"/>
            <w:szCs w:val="28"/>
          </w:rPr>
        </w:pPr>
        <w:r w:rsidRPr="00EE7185">
          <w:rPr>
            <w:sz w:val="28"/>
            <w:szCs w:val="28"/>
          </w:rPr>
          <w:fldChar w:fldCharType="begin"/>
        </w:r>
        <w:r w:rsidRPr="00EE7185">
          <w:rPr>
            <w:sz w:val="28"/>
            <w:szCs w:val="28"/>
          </w:rPr>
          <w:instrText>PAGE   \* MERGEFORMAT</w:instrText>
        </w:r>
        <w:r w:rsidRPr="00EE7185">
          <w:rPr>
            <w:sz w:val="28"/>
            <w:szCs w:val="28"/>
          </w:rPr>
          <w:fldChar w:fldCharType="separate"/>
        </w:r>
        <w:r w:rsidR="009251E0" w:rsidRPr="009251E0">
          <w:rPr>
            <w:noProof/>
            <w:sz w:val="28"/>
            <w:szCs w:val="28"/>
            <w:lang w:val="ru-RU"/>
          </w:rPr>
          <w:t>7</w:t>
        </w:r>
        <w:r w:rsidRPr="00EE7185">
          <w:rPr>
            <w:sz w:val="28"/>
            <w:szCs w:val="28"/>
          </w:rPr>
          <w:fldChar w:fldCharType="end"/>
        </w:r>
      </w:p>
    </w:sdtContent>
  </w:sdt>
  <w:p w14:paraId="21BBB418" w14:textId="77777777" w:rsidR="00717397" w:rsidRDefault="007173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F6D9D"/>
    <w:multiLevelType w:val="multilevel"/>
    <w:tmpl w:val="CED682B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630"/>
        </w:tabs>
        <w:ind w:left="63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1" w15:restartNumberingAfterBreak="0">
    <w:nsid w:val="287D00B0"/>
    <w:multiLevelType w:val="multilevel"/>
    <w:tmpl w:val="120220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293B98"/>
    <w:multiLevelType w:val="multilevel"/>
    <w:tmpl w:val="D93A4728"/>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3" w15:restartNumberingAfterBreak="0">
    <w:nsid w:val="2E3A19EF"/>
    <w:multiLevelType w:val="multilevel"/>
    <w:tmpl w:val="6B68F75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3520640"/>
    <w:multiLevelType w:val="multilevel"/>
    <w:tmpl w:val="E1D8B43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2CB351A"/>
    <w:multiLevelType w:val="multilevel"/>
    <w:tmpl w:val="DD7C740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583747F"/>
    <w:multiLevelType w:val="multilevel"/>
    <w:tmpl w:val="0D748CFA"/>
    <w:lvl w:ilvl="0">
      <w:start w:val="1"/>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79F5901"/>
    <w:multiLevelType w:val="multilevel"/>
    <w:tmpl w:val="9CF2741E"/>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88259E3"/>
    <w:multiLevelType w:val="multilevel"/>
    <w:tmpl w:val="60CCE82A"/>
    <w:lvl w:ilvl="0">
      <w:start w:val="1"/>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B32088C"/>
    <w:multiLevelType w:val="multilevel"/>
    <w:tmpl w:val="F62A627C"/>
    <w:lvl w:ilvl="0">
      <w:start w:val="2"/>
      <w:numFmt w:val="decimal"/>
      <w:lvlText w:val="%1"/>
      <w:lvlJc w:val="left"/>
      <w:pPr>
        <w:ind w:left="375" w:hanging="375"/>
      </w:pPr>
      <w:rPr>
        <w:rFonts w:hint="default"/>
      </w:rPr>
    </w:lvl>
    <w:lvl w:ilvl="1">
      <w:start w:val="1"/>
      <w:numFmt w:val="decimal"/>
      <w:lvlText w:val="%1.%2"/>
      <w:lvlJc w:val="left"/>
      <w:pPr>
        <w:ind w:left="1167" w:hanging="375"/>
      </w:pPr>
      <w:rPr>
        <w:rFonts w:hint="default"/>
        <w:lang w:val="ru-RU"/>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0" w15:restartNumberingAfterBreak="0">
    <w:nsid w:val="5C3C27CA"/>
    <w:multiLevelType w:val="multilevel"/>
    <w:tmpl w:val="EBDA9E34"/>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1" w15:restartNumberingAfterBreak="0">
    <w:nsid w:val="5FBC7C03"/>
    <w:multiLevelType w:val="hybridMultilevel"/>
    <w:tmpl w:val="B0403B8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33E7F17"/>
    <w:multiLevelType w:val="multilevel"/>
    <w:tmpl w:val="1E3ADC5C"/>
    <w:lvl w:ilvl="0">
      <w:start w:val="2"/>
      <w:numFmt w:val="decimal"/>
      <w:lvlText w:val="%1"/>
      <w:lvlJc w:val="left"/>
      <w:pPr>
        <w:ind w:left="375" w:hanging="375"/>
      </w:pPr>
      <w:rPr>
        <w:rFonts w:hint="default"/>
      </w:rPr>
    </w:lvl>
    <w:lvl w:ilvl="1">
      <w:start w:val="2"/>
      <w:numFmt w:val="decimal"/>
      <w:lvlText w:val="%1.%2"/>
      <w:lvlJc w:val="left"/>
      <w:pPr>
        <w:ind w:left="1005" w:hanging="375"/>
      </w:pPr>
      <w:rPr>
        <w:rFonts w:hint="default"/>
        <w:lang w:val="ru-RU"/>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13" w15:restartNumberingAfterBreak="0">
    <w:nsid w:val="657E71AE"/>
    <w:multiLevelType w:val="multilevel"/>
    <w:tmpl w:val="EFB0F8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67450EC4"/>
    <w:multiLevelType w:val="multilevel"/>
    <w:tmpl w:val="1B1C79E6"/>
    <w:lvl w:ilvl="0">
      <w:start w:val="1"/>
      <w:numFmt w:val="decimal"/>
      <w:lvlText w:val="%1."/>
      <w:lvlJc w:val="left"/>
      <w:pPr>
        <w:tabs>
          <w:tab w:val="num" w:pos="360"/>
        </w:tabs>
        <w:ind w:left="360" w:hanging="360"/>
      </w:pPr>
      <w:rPr>
        <w:rFonts w:hint="default"/>
      </w:rPr>
    </w:lvl>
    <w:lvl w:ilvl="1">
      <w:start w:val="2"/>
      <w:numFmt w:val="none"/>
      <w:lvlText w:val="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5837202"/>
    <w:multiLevelType w:val="multilevel"/>
    <w:tmpl w:val="212E6B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8A06F23"/>
    <w:multiLevelType w:val="multilevel"/>
    <w:tmpl w:val="E45050C6"/>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4"/>
  </w:num>
  <w:num w:numId="2">
    <w:abstractNumId w:val="11"/>
  </w:num>
  <w:num w:numId="3">
    <w:abstractNumId w:val="14"/>
  </w:num>
  <w:num w:numId="4">
    <w:abstractNumId w:val="0"/>
  </w:num>
  <w:num w:numId="5">
    <w:abstractNumId w:val="3"/>
  </w:num>
  <w:num w:numId="6">
    <w:abstractNumId w:val="1"/>
  </w:num>
  <w:num w:numId="7">
    <w:abstractNumId w:val="13"/>
  </w:num>
  <w:num w:numId="8">
    <w:abstractNumId w:val="15"/>
  </w:num>
  <w:num w:numId="9">
    <w:abstractNumId w:val="2"/>
  </w:num>
  <w:num w:numId="10">
    <w:abstractNumId w:val="10"/>
  </w:num>
  <w:num w:numId="11">
    <w:abstractNumId w:val="12"/>
  </w:num>
  <w:num w:numId="12">
    <w:abstractNumId w:val="9"/>
  </w:num>
  <w:num w:numId="13">
    <w:abstractNumId w:val="8"/>
  </w:num>
  <w:num w:numId="14">
    <w:abstractNumId w:val="6"/>
  </w:num>
  <w:num w:numId="15">
    <w:abstractNumId w:val="5"/>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1295"/>
    <w:rsid w:val="00042E90"/>
    <w:rsid w:val="0004505D"/>
    <w:rsid w:val="00050B74"/>
    <w:rsid w:val="00052DCA"/>
    <w:rsid w:val="0005767C"/>
    <w:rsid w:val="000608F9"/>
    <w:rsid w:val="0006319C"/>
    <w:rsid w:val="00065A60"/>
    <w:rsid w:val="0007052B"/>
    <w:rsid w:val="00071469"/>
    <w:rsid w:val="0007582E"/>
    <w:rsid w:val="00085036"/>
    <w:rsid w:val="00085051"/>
    <w:rsid w:val="000857C8"/>
    <w:rsid w:val="0009116F"/>
    <w:rsid w:val="00093AE9"/>
    <w:rsid w:val="00097C44"/>
    <w:rsid w:val="000A420E"/>
    <w:rsid w:val="000A4E08"/>
    <w:rsid w:val="000B10BE"/>
    <w:rsid w:val="000B21DF"/>
    <w:rsid w:val="000B2BBE"/>
    <w:rsid w:val="000B54FA"/>
    <w:rsid w:val="000C1F39"/>
    <w:rsid w:val="000C4421"/>
    <w:rsid w:val="000C5494"/>
    <w:rsid w:val="000D29F2"/>
    <w:rsid w:val="000D3766"/>
    <w:rsid w:val="000D46D3"/>
    <w:rsid w:val="000D61BD"/>
    <w:rsid w:val="000E1C72"/>
    <w:rsid w:val="000E4362"/>
    <w:rsid w:val="000F2BCD"/>
    <w:rsid w:val="000F2D7C"/>
    <w:rsid w:val="001028A9"/>
    <w:rsid w:val="00106008"/>
    <w:rsid w:val="00115377"/>
    <w:rsid w:val="00120D04"/>
    <w:rsid w:val="0012265B"/>
    <w:rsid w:val="0012275F"/>
    <w:rsid w:val="001254CF"/>
    <w:rsid w:val="001259CE"/>
    <w:rsid w:val="00126AAB"/>
    <w:rsid w:val="00127763"/>
    <w:rsid w:val="00127DDF"/>
    <w:rsid w:val="00132BC1"/>
    <w:rsid w:val="0013459C"/>
    <w:rsid w:val="00142DC9"/>
    <w:rsid w:val="00144BF2"/>
    <w:rsid w:val="00146B58"/>
    <w:rsid w:val="001514C6"/>
    <w:rsid w:val="00154DC5"/>
    <w:rsid w:val="001562B9"/>
    <w:rsid w:val="00161548"/>
    <w:rsid w:val="00161E23"/>
    <w:rsid w:val="0016277F"/>
    <w:rsid w:val="00164ED3"/>
    <w:rsid w:val="00167D6B"/>
    <w:rsid w:val="00172E78"/>
    <w:rsid w:val="00176483"/>
    <w:rsid w:val="001832B6"/>
    <w:rsid w:val="00184742"/>
    <w:rsid w:val="0018793D"/>
    <w:rsid w:val="00187D0D"/>
    <w:rsid w:val="0019017A"/>
    <w:rsid w:val="00196FFB"/>
    <w:rsid w:val="001A4906"/>
    <w:rsid w:val="001A786E"/>
    <w:rsid w:val="001B1164"/>
    <w:rsid w:val="001B1B8A"/>
    <w:rsid w:val="001B66D1"/>
    <w:rsid w:val="001C7CB8"/>
    <w:rsid w:val="001E0294"/>
    <w:rsid w:val="001E7335"/>
    <w:rsid w:val="001E7D11"/>
    <w:rsid w:val="001F218B"/>
    <w:rsid w:val="002006EC"/>
    <w:rsid w:val="00204581"/>
    <w:rsid w:val="00206DB4"/>
    <w:rsid w:val="00214BB0"/>
    <w:rsid w:val="00214CE7"/>
    <w:rsid w:val="002153E1"/>
    <w:rsid w:val="00215A69"/>
    <w:rsid w:val="0021646C"/>
    <w:rsid w:val="00216F30"/>
    <w:rsid w:val="002201F9"/>
    <w:rsid w:val="00220CB5"/>
    <w:rsid w:val="0022128A"/>
    <w:rsid w:val="0022426C"/>
    <w:rsid w:val="002259BC"/>
    <w:rsid w:val="00226C1A"/>
    <w:rsid w:val="00226F2E"/>
    <w:rsid w:val="0022707D"/>
    <w:rsid w:val="00237EAA"/>
    <w:rsid w:val="00240CFF"/>
    <w:rsid w:val="00242F33"/>
    <w:rsid w:val="00245171"/>
    <w:rsid w:val="00245454"/>
    <w:rsid w:val="00247A13"/>
    <w:rsid w:val="00256922"/>
    <w:rsid w:val="002618D1"/>
    <w:rsid w:val="00266ABA"/>
    <w:rsid w:val="0028006B"/>
    <w:rsid w:val="00280718"/>
    <w:rsid w:val="002902A5"/>
    <w:rsid w:val="00292284"/>
    <w:rsid w:val="00295123"/>
    <w:rsid w:val="002A089A"/>
    <w:rsid w:val="002A0CC5"/>
    <w:rsid w:val="002A4391"/>
    <w:rsid w:val="002A4C66"/>
    <w:rsid w:val="002A739D"/>
    <w:rsid w:val="002B0402"/>
    <w:rsid w:val="002C103A"/>
    <w:rsid w:val="002C3CEF"/>
    <w:rsid w:val="002D55FB"/>
    <w:rsid w:val="002D588B"/>
    <w:rsid w:val="002D6B37"/>
    <w:rsid w:val="002D7180"/>
    <w:rsid w:val="002D78D4"/>
    <w:rsid w:val="002E0207"/>
    <w:rsid w:val="002E376C"/>
    <w:rsid w:val="002E5F61"/>
    <w:rsid w:val="002F1072"/>
    <w:rsid w:val="00302FC9"/>
    <w:rsid w:val="003040D1"/>
    <w:rsid w:val="003051ED"/>
    <w:rsid w:val="00310BDC"/>
    <w:rsid w:val="00325210"/>
    <w:rsid w:val="00330FAD"/>
    <w:rsid w:val="003324B7"/>
    <w:rsid w:val="0033533A"/>
    <w:rsid w:val="00341586"/>
    <w:rsid w:val="00351CFD"/>
    <w:rsid w:val="003555EA"/>
    <w:rsid w:val="0035597E"/>
    <w:rsid w:val="0035715D"/>
    <w:rsid w:val="00363216"/>
    <w:rsid w:val="00372488"/>
    <w:rsid w:val="003755FC"/>
    <w:rsid w:val="00382017"/>
    <w:rsid w:val="00383ABD"/>
    <w:rsid w:val="00385F17"/>
    <w:rsid w:val="003868C0"/>
    <w:rsid w:val="003938C8"/>
    <w:rsid w:val="00393EEF"/>
    <w:rsid w:val="003A60FD"/>
    <w:rsid w:val="003A7E0C"/>
    <w:rsid w:val="003B726F"/>
    <w:rsid w:val="003C07E5"/>
    <w:rsid w:val="003C1EF2"/>
    <w:rsid w:val="003C5E2B"/>
    <w:rsid w:val="003D3C8D"/>
    <w:rsid w:val="003D53F0"/>
    <w:rsid w:val="003D5557"/>
    <w:rsid w:val="003D5704"/>
    <w:rsid w:val="003E2C99"/>
    <w:rsid w:val="003E4BB3"/>
    <w:rsid w:val="003E675F"/>
    <w:rsid w:val="003F5246"/>
    <w:rsid w:val="003F6F69"/>
    <w:rsid w:val="003F723C"/>
    <w:rsid w:val="003F7BF0"/>
    <w:rsid w:val="00400FE1"/>
    <w:rsid w:val="004021FD"/>
    <w:rsid w:val="00403024"/>
    <w:rsid w:val="00405151"/>
    <w:rsid w:val="00421262"/>
    <w:rsid w:val="0042231A"/>
    <w:rsid w:val="00427CE5"/>
    <w:rsid w:val="00436195"/>
    <w:rsid w:val="004379D4"/>
    <w:rsid w:val="00440D9A"/>
    <w:rsid w:val="0044196A"/>
    <w:rsid w:val="00442177"/>
    <w:rsid w:val="00442354"/>
    <w:rsid w:val="0044798C"/>
    <w:rsid w:val="00452E79"/>
    <w:rsid w:val="0045657C"/>
    <w:rsid w:val="0047076A"/>
    <w:rsid w:val="004735BC"/>
    <w:rsid w:val="004755E2"/>
    <w:rsid w:val="00493F17"/>
    <w:rsid w:val="004A1022"/>
    <w:rsid w:val="004A3EA2"/>
    <w:rsid w:val="004A589B"/>
    <w:rsid w:val="004A6ACC"/>
    <w:rsid w:val="004A7340"/>
    <w:rsid w:val="004B0467"/>
    <w:rsid w:val="004B32CE"/>
    <w:rsid w:val="004C4E55"/>
    <w:rsid w:val="004C6170"/>
    <w:rsid w:val="004C7A4B"/>
    <w:rsid w:val="004D30AC"/>
    <w:rsid w:val="004D390C"/>
    <w:rsid w:val="004E091F"/>
    <w:rsid w:val="004E199E"/>
    <w:rsid w:val="004E2ED7"/>
    <w:rsid w:val="004E386B"/>
    <w:rsid w:val="004E766E"/>
    <w:rsid w:val="004F1619"/>
    <w:rsid w:val="004F3652"/>
    <w:rsid w:val="0050086C"/>
    <w:rsid w:val="00501FFA"/>
    <w:rsid w:val="005040C7"/>
    <w:rsid w:val="00507CEB"/>
    <w:rsid w:val="00511058"/>
    <w:rsid w:val="0051246A"/>
    <w:rsid w:val="005159EC"/>
    <w:rsid w:val="00523BAC"/>
    <w:rsid w:val="00530AE9"/>
    <w:rsid w:val="00531995"/>
    <w:rsid w:val="00533558"/>
    <w:rsid w:val="005363EA"/>
    <w:rsid w:val="00540420"/>
    <w:rsid w:val="005404D5"/>
    <w:rsid w:val="005536A4"/>
    <w:rsid w:val="00553E02"/>
    <w:rsid w:val="00561EF4"/>
    <w:rsid w:val="00562DA5"/>
    <w:rsid w:val="005630CD"/>
    <w:rsid w:val="00567F82"/>
    <w:rsid w:val="00576683"/>
    <w:rsid w:val="00581728"/>
    <w:rsid w:val="00583059"/>
    <w:rsid w:val="005841AE"/>
    <w:rsid w:val="0059292C"/>
    <w:rsid w:val="005943E2"/>
    <w:rsid w:val="005A5146"/>
    <w:rsid w:val="005A7961"/>
    <w:rsid w:val="005B0EF3"/>
    <w:rsid w:val="005B0F49"/>
    <w:rsid w:val="005B3761"/>
    <w:rsid w:val="005C2A2D"/>
    <w:rsid w:val="005C6938"/>
    <w:rsid w:val="005D19BC"/>
    <w:rsid w:val="005D4FEB"/>
    <w:rsid w:val="005E2EEE"/>
    <w:rsid w:val="005E3C8D"/>
    <w:rsid w:val="005E3FB2"/>
    <w:rsid w:val="005E7126"/>
    <w:rsid w:val="005F483F"/>
    <w:rsid w:val="006011BE"/>
    <w:rsid w:val="0060143B"/>
    <w:rsid w:val="00605533"/>
    <w:rsid w:val="006062AB"/>
    <w:rsid w:val="00611AB0"/>
    <w:rsid w:val="00611E50"/>
    <w:rsid w:val="00612533"/>
    <w:rsid w:val="00612906"/>
    <w:rsid w:val="00614C84"/>
    <w:rsid w:val="0061767C"/>
    <w:rsid w:val="00617BC8"/>
    <w:rsid w:val="006328F2"/>
    <w:rsid w:val="00633AAB"/>
    <w:rsid w:val="00635C31"/>
    <w:rsid w:val="00645114"/>
    <w:rsid w:val="006459D3"/>
    <w:rsid w:val="00646A8C"/>
    <w:rsid w:val="0065419F"/>
    <w:rsid w:val="00664153"/>
    <w:rsid w:val="00667196"/>
    <w:rsid w:val="00670C5F"/>
    <w:rsid w:val="006746C8"/>
    <w:rsid w:val="0067755C"/>
    <w:rsid w:val="00681554"/>
    <w:rsid w:val="0068288A"/>
    <w:rsid w:val="006848EE"/>
    <w:rsid w:val="00686234"/>
    <w:rsid w:val="006952E8"/>
    <w:rsid w:val="00695502"/>
    <w:rsid w:val="00696BCF"/>
    <w:rsid w:val="00697C9B"/>
    <w:rsid w:val="006A1DDD"/>
    <w:rsid w:val="006A1E52"/>
    <w:rsid w:val="006A3849"/>
    <w:rsid w:val="006A5C78"/>
    <w:rsid w:val="006B7BB6"/>
    <w:rsid w:val="006C1F1B"/>
    <w:rsid w:val="006C26FD"/>
    <w:rsid w:val="006D030A"/>
    <w:rsid w:val="006D0E70"/>
    <w:rsid w:val="006D5A9C"/>
    <w:rsid w:val="006D5D5F"/>
    <w:rsid w:val="006E2B62"/>
    <w:rsid w:val="006E4887"/>
    <w:rsid w:val="006E61B1"/>
    <w:rsid w:val="006E728C"/>
    <w:rsid w:val="006F1B4D"/>
    <w:rsid w:val="006F6C9B"/>
    <w:rsid w:val="006F7E67"/>
    <w:rsid w:val="00701AE4"/>
    <w:rsid w:val="00703A56"/>
    <w:rsid w:val="00706198"/>
    <w:rsid w:val="0071103E"/>
    <w:rsid w:val="0071131E"/>
    <w:rsid w:val="007124D5"/>
    <w:rsid w:val="00712A91"/>
    <w:rsid w:val="0071638D"/>
    <w:rsid w:val="00717397"/>
    <w:rsid w:val="007173B7"/>
    <w:rsid w:val="00723ED1"/>
    <w:rsid w:val="007254F7"/>
    <w:rsid w:val="00725D03"/>
    <w:rsid w:val="0072791F"/>
    <w:rsid w:val="007330E7"/>
    <w:rsid w:val="00733B3D"/>
    <w:rsid w:val="00734ECC"/>
    <w:rsid w:val="00745915"/>
    <w:rsid w:val="00746F1D"/>
    <w:rsid w:val="00750FAC"/>
    <w:rsid w:val="007628BE"/>
    <w:rsid w:val="0076402E"/>
    <w:rsid w:val="00776076"/>
    <w:rsid w:val="007762DD"/>
    <w:rsid w:val="00777EDF"/>
    <w:rsid w:val="00785912"/>
    <w:rsid w:val="007871F2"/>
    <w:rsid w:val="0079286D"/>
    <w:rsid w:val="00794224"/>
    <w:rsid w:val="007A1A88"/>
    <w:rsid w:val="007A4F73"/>
    <w:rsid w:val="007A54F7"/>
    <w:rsid w:val="007A5CB6"/>
    <w:rsid w:val="007B1583"/>
    <w:rsid w:val="007B2A22"/>
    <w:rsid w:val="007C0590"/>
    <w:rsid w:val="007C1482"/>
    <w:rsid w:val="007C437C"/>
    <w:rsid w:val="007C6CB6"/>
    <w:rsid w:val="007D0D6F"/>
    <w:rsid w:val="007D2D44"/>
    <w:rsid w:val="007D6C66"/>
    <w:rsid w:val="007D73CD"/>
    <w:rsid w:val="007E1531"/>
    <w:rsid w:val="007E279F"/>
    <w:rsid w:val="007F0B1D"/>
    <w:rsid w:val="007F1807"/>
    <w:rsid w:val="00800568"/>
    <w:rsid w:val="008033D8"/>
    <w:rsid w:val="00804A2E"/>
    <w:rsid w:val="00805239"/>
    <w:rsid w:val="00807950"/>
    <w:rsid w:val="00816FFA"/>
    <w:rsid w:val="008174D4"/>
    <w:rsid w:val="00821A2F"/>
    <w:rsid w:val="0084230A"/>
    <w:rsid w:val="00843F9A"/>
    <w:rsid w:val="008443BC"/>
    <w:rsid w:val="0084797E"/>
    <w:rsid w:val="008514A3"/>
    <w:rsid w:val="00851F16"/>
    <w:rsid w:val="00857816"/>
    <w:rsid w:val="00857BEE"/>
    <w:rsid w:val="00863D65"/>
    <w:rsid w:val="008651D6"/>
    <w:rsid w:val="00865F00"/>
    <w:rsid w:val="008728DF"/>
    <w:rsid w:val="00881246"/>
    <w:rsid w:val="00881561"/>
    <w:rsid w:val="008839E1"/>
    <w:rsid w:val="0089027F"/>
    <w:rsid w:val="00892DA6"/>
    <w:rsid w:val="008933B3"/>
    <w:rsid w:val="00896634"/>
    <w:rsid w:val="008B2B84"/>
    <w:rsid w:val="008B5EF1"/>
    <w:rsid w:val="008C3604"/>
    <w:rsid w:val="008C49DF"/>
    <w:rsid w:val="008D1064"/>
    <w:rsid w:val="008E2088"/>
    <w:rsid w:val="008E3587"/>
    <w:rsid w:val="008E5BB8"/>
    <w:rsid w:val="008E69B9"/>
    <w:rsid w:val="008F3B20"/>
    <w:rsid w:val="008F4F6A"/>
    <w:rsid w:val="008F6DED"/>
    <w:rsid w:val="008F7920"/>
    <w:rsid w:val="008F7B20"/>
    <w:rsid w:val="0090019D"/>
    <w:rsid w:val="00902D59"/>
    <w:rsid w:val="00904AFC"/>
    <w:rsid w:val="00922B03"/>
    <w:rsid w:val="0092333C"/>
    <w:rsid w:val="009234DF"/>
    <w:rsid w:val="009251E0"/>
    <w:rsid w:val="00926FB1"/>
    <w:rsid w:val="00931476"/>
    <w:rsid w:val="0093448C"/>
    <w:rsid w:val="00934959"/>
    <w:rsid w:val="00937342"/>
    <w:rsid w:val="0094042B"/>
    <w:rsid w:val="00947F7D"/>
    <w:rsid w:val="009519C2"/>
    <w:rsid w:val="009571B7"/>
    <w:rsid w:val="00961A6F"/>
    <w:rsid w:val="009703CE"/>
    <w:rsid w:val="00972298"/>
    <w:rsid w:val="00975339"/>
    <w:rsid w:val="00981DCD"/>
    <w:rsid w:val="00982215"/>
    <w:rsid w:val="00982DB1"/>
    <w:rsid w:val="00984890"/>
    <w:rsid w:val="0099009A"/>
    <w:rsid w:val="00990E6C"/>
    <w:rsid w:val="00994009"/>
    <w:rsid w:val="00994200"/>
    <w:rsid w:val="00996935"/>
    <w:rsid w:val="009A1A2B"/>
    <w:rsid w:val="009A4D0F"/>
    <w:rsid w:val="009B3E0F"/>
    <w:rsid w:val="009B6305"/>
    <w:rsid w:val="009B72B2"/>
    <w:rsid w:val="009C2A9E"/>
    <w:rsid w:val="009C70A0"/>
    <w:rsid w:val="009E22B4"/>
    <w:rsid w:val="009F0558"/>
    <w:rsid w:val="009F093C"/>
    <w:rsid w:val="009F3F6C"/>
    <w:rsid w:val="009F4711"/>
    <w:rsid w:val="009F680F"/>
    <w:rsid w:val="00A117B9"/>
    <w:rsid w:val="00A24574"/>
    <w:rsid w:val="00A270CC"/>
    <w:rsid w:val="00A27B7B"/>
    <w:rsid w:val="00A3153F"/>
    <w:rsid w:val="00A3590B"/>
    <w:rsid w:val="00A37787"/>
    <w:rsid w:val="00A41927"/>
    <w:rsid w:val="00A43131"/>
    <w:rsid w:val="00A43D5F"/>
    <w:rsid w:val="00A521D9"/>
    <w:rsid w:val="00A53EA9"/>
    <w:rsid w:val="00A5663B"/>
    <w:rsid w:val="00A70224"/>
    <w:rsid w:val="00A77F68"/>
    <w:rsid w:val="00A86986"/>
    <w:rsid w:val="00A90F97"/>
    <w:rsid w:val="00AA0785"/>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3605"/>
    <w:rsid w:val="00B17A77"/>
    <w:rsid w:val="00B25631"/>
    <w:rsid w:val="00B26025"/>
    <w:rsid w:val="00B30229"/>
    <w:rsid w:val="00B40156"/>
    <w:rsid w:val="00B433CB"/>
    <w:rsid w:val="00B45227"/>
    <w:rsid w:val="00B51BCD"/>
    <w:rsid w:val="00B62E5F"/>
    <w:rsid w:val="00B62EB8"/>
    <w:rsid w:val="00B66483"/>
    <w:rsid w:val="00B665C9"/>
    <w:rsid w:val="00B76C85"/>
    <w:rsid w:val="00B80C69"/>
    <w:rsid w:val="00B8465F"/>
    <w:rsid w:val="00B957BF"/>
    <w:rsid w:val="00BA0DB2"/>
    <w:rsid w:val="00BA199F"/>
    <w:rsid w:val="00BA7EB7"/>
    <w:rsid w:val="00BB50C6"/>
    <w:rsid w:val="00BB7B1F"/>
    <w:rsid w:val="00BC5514"/>
    <w:rsid w:val="00BD64D2"/>
    <w:rsid w:val="00BE3B01"/>
    <w:rsid w:val="00BF1072"/>
    <w:rsid w:val="00BF7B72"/>
    <w:rsid w:val="00BF7BB4"/>
    <w:rsid w:val="00C229DE"/>
    <w:rsid w:val="00C25311"/>
    <w:rsid w:val="00C34E9C"/>
    <w:rsid w:val="00C3665C"/>
    <w:rsid w:val="00C37489"/>
    <w:rsid w:val="00C429A9"/>
    <w:rsid w:val="00C45694"/>
    <w:rsid w:val="00C5178E"/>
    <w:rsid w:val="00C53E58"/>
    <w:rsid w:val="00C614D3"/>
    <w:rsid w:val="00C62417"/>
    <w:rsid w:val="00C67087"/>
    <w:rsid w:val="00C7179F"/>
    <w:rsid w:val="00C822F1"/>
    <w:rsid w:val="00C93FA0"/>
    <w:rsid w:val="00C979E2"/>
    <w:rsid w:val="00C97C66"/>
    <w:rsid w:val="00CA5A78"/>
    <w:rsid w:val="00CB38EA"/>
    <w:rsid w:val="00CB3D75"/>
    <w:rsid w:val="00CB4AFB"/>
    <w:rsid w:val="00CC1AA2"/>
    <w:rsid w:val="00CC2BB9"/>
    <w:rsid w:val="00CC3309"/>
    <w:rsid w:val="00CC5845"/>
    <w:rsid w:val="00CD69C7"/>
    <w:rsid w:val="00CD7212"/>
    <w:rsid w:val="00CD7950"/>
    <w:rsid w:val="00CE51E3"/>
    <w:rsid w:val="00CE65D9"/>
    <w:rsid w:val="00CF1155"/>
    <w:rsid w:val="00CF11CE"/>
    <w:rsid w:val="00CF1425"/>
    <w:rsid w:val="00CF20BC"/>
    <w:rsid w:val="00CF2683"/>
    <w:rsid w:val="00CF5B4E"/>
    <w:rsid w:val="00CF6FDD"/>
    <w:rsid w:val="00D00972"/>
    <w:rsid w:val="00D03332"/>
    <w:rsid w:val="00D06507"/>
    <w:rsid w:val="00D109C0"/>
    <w:rsid w:val="00D1142A"/>
    <w:rsid w:val="00D13A17"/>
    <w:rsid w:val="00D14004"/>
    <w:rsid w:val="00D154A5"/>
    <w:rsid w:val="00D15A44"/>
    <w:rsid w:val="00D1760C"/>
    <w:rsid w:val="00D22E31"/>
    <w:rsid w:val="00D30A0A"/>
    <w:rsid w:val="00D3126D"/>
    <w:rsid w:val="00D31F25"/>
    <w:rsid w:val="00D35E19"/>
    <w:rsid w:val="00D44E01"/>
    <w:rsid w:val="00D504EB"/>
    <w:rsid w:val="00D510B6"/>
    <w:rsid w:val="00D537E2"/>
    <w:rsid w:val="00D60526"/>
    <w:rsid w:val="00D65895"/>
    <w:rsid w:val="00D73FDB"/>
    <w:rsid w:val="00D75B25"/>
    <w:rsid w:val="00D77B3C"/>
    <w:rsid w:val="00D84940"/>
    <w:rsid w:val="00D851AC"/>
    <w:rsid w:val="00D945CF"/>
    <w:rsid w:val="00D95542"/>
    <w:rsid w:val="00D966B9"/>
    <w:rsid w:val="00D96ABA"/>
    <w:rsid w:val="00DB41EF"/>
    <w:rsid w:val="00DB4854"/>
    <w:rsid w:val="00DD7E8D"/>
    <w:rsid w:val="00DE1711"/>
    <w:rsid w:val="00DF2AAA"/>
    <w:rsid w:val="00DF3A8A"/>
    <w:rsid w:val="00DF4DDD"/>
    <w:rsid w:val="00E02846"/>
    <w:rsid w:val="00E05067"/>
    <w:rsid w:val="00E05D4F"/>
    <w:rsid w:val="00E108C5"/>
    <w:rsid w:val="00E1201E"/>
    <w:rsid w:val="00E149C6"/>
    <w:rsid w:val="00E248BB"/>
    <w:rsid w:val="00E25710"/>
    <w:rsid w:val="00E27746"/>
    <w:rsid w:val="00E279F8"/>
    <w:rsid w:val="00E30483"/>
    <w:rsid w:val="00E4268C"/>
    <w:rsid w:val="00E42754"/>
    <w:rsid w:val="00E56068"/>
    <w:rsid w:val="00E61F2C"/>
    <w:rsid w:val="00E66249"/>
    <w:rsid w:val="00E702B2"/>
    <w:rsid w:val="00E70D39"/>
    <w:rsid w:val="00E71B3F"/>
    <w:rsid w:val="00E81DE2"/>
    <w:rsid w:val="00E82C32"/>
    <w:rsid w:val="00EA04AF"/>
    <w:rsid w:val="00EA7660"/>
    <w:rsid w:val="00EB30DC"/>
    <w:rsid w:val="00EB46C2"/>
    <w:rsid w:val="00EB7212"/>
    <w:rsid w:val="00EC5FA4"/>
    <w:rsid w:val="00ED1441"/>
    <w:rsid w:val="00ED33ED"/>
    <w:rsid w:val="00EE0D54"/>
    <w:rsid w:val="00EE7185"/>
    <w:rsid w:val="00EF4CB0"/>
    <w:rsid w:val="00EF6BD1"/>
    <w:rsid w:val="00EF7700"/>
    <w:rsid w:val="00F06810"/>
    <w:rsid w:val="00F17071"/>
    <w:rsid w:val="00F17275"/>
    <w:rsid w:val="00F17E5F"/>
    <w:rsid w:val="00F227C7"/>
    <w:rsid w:val="00F22CE1"/>
    <w:rsid w:val="00F23A06"/>
    <w:rsid w:val="00F413D9"/>
    <w:rsid w:val="00F41703"/>
    <w:rsid w:val="00F43886"/>
    <w:rsid w:val="00F43C8F"/>
    <w:rsid w:val="00F57226"/>
    <w:rsid w:val="00F575B2"/>
    <w:rsid w:val="00F75136"/>
    <w:rsid w:val="00F84047"/>
    <w:rsid w:val="00F8661E"/>
    <w:rsid w:val="00F86C4F"/>
    <w:rsid w:val="00F906DC"/>
    <w:rsid w:val="00F90F05"/>
    <w:rsid w:val="00FA3498"/>
    <w:rsid w:val="00FA388F"/>
    <w:rsid w:val="00FA5786"/>
    <w:rsid w:val="00FB03D4"/>
    <w:rsid w:val="00FB0F25"/>
    <w:rsid w:val="00FB6448"/>
    <w:rsid w:val="00FB7E19"/>
    <w:rsid w:val="00FC3656"/>
    <w:rsid w:val="00FD1C1C"/>
    <w:rsid w:val="00FD1CCF"/>
    <w:rsid w:val="00FD6AC1"/>
    <w:rsid w:val="00FE1438"/>
    <w:rsid w:val="00FE2041"/>
    <w:rsid w:val="00FE572D"/>
    <w:rsid w:val="00FF5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 w:type="character" w:customStyle="1" w:styleId="anegp0gi0b9av8jahpyh">
    <w:name w:val="anegp0gi0b9av8jahpyh"/>
    <w:basedOn w:val="a0"/>
    <w:rsid w:val="00215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26117-9E6C-489D-AED4-4F2543ED1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7892</TotalTime>
  <Pages>5</Pages>
  <Words>1168</Words>
  <Characters>6663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dc:description>Translated with Yandex.Translate</dc:description>
  <cp:lastModifiedBy>Балмаганбетова Жанат Дастановна</cp:lastModifiedBy>
  <cp:revision>121</cp:revision>
  <cp:lastPrinted>2025-08-15T07:47:00Z</cp:lastPrinted>
  <dcterms:created xsi:type="dcterms:W3CDTF">2024-03-07T05:03:00Z</dcterms:created>
  <dcterms:modified xsi:type="dcterms:W3CDTF">2025-09-16T05:48:00Z</dcterms:modified>
</cp:coreProperties>
</file>